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
        <w:tblW w:w="13603" w:type="dxa"/>
        <w:jc w:val="center"/>
        <w:tblLook w:val="04A0" w:firstRow="1" w:lastRow="0" w:firstColumn="1" w:lastColumn="0" w:noHBand="0" w:noVBand="1"/>
      </w:tblPr>
      <w:tblGrid>
        <w:gridCol w:w="1838"/>
        <w:gridCol w:w="1956"/>
        <w:gridCol w:w="3005"/>
        <w:gridCol w:w="6804"/>
      </w:tblGrid>
      <w:tr w:rsidR="008D6DB3" w:rsidRPr="000E2DEA" w14:paraId="00C0C2A8" w14:textId="77777777" w:rsidTr="00E8096F">
        <w:trPr>
          <w:trHeight w:val="848"/>
          <w:jc w:val="center"/>
        </w:trPr>
        <w:tc>
          <w:tcPr>
            <w:tcW w:w="3794" w:type="dxa"/>
            <w:gridSpan w:val="2"/>
          </w:tcPr>
          <w:p w14:paraId="686F312D" w14:textId="768F30D7" w:rsidR="008D6DB3" w:rsidRPr="00882847" w:rsidRDefault="008D6DB3" w:rsidP="008D6DB3">
            <w:pPr>
              <w:jc w:val="center"/>
              <w:rPr>
                <w:rFonts w:ascii="Times New Roman" w:hAnsi="Times New Roman" w:cs="Times New Roman"/>
              </w:rPr>
            </w:pPr>
          </w:p>
        </w:tc>
        <w:tc>
          <w:tcPr>
            <w:tcW w:w="9809" w:type="dxa"/>
            <w:gridSpan w:val="2"/>
          </w:tcPr>
          <w:p w14:paraId="0CBE6F4E" w14:textId="13A330AE" w:rsidR="008D6DB3" w:rsidRDefault="008D6DB3" w:rsidP="008D6DB3">
            <w:pPr>
              <w:pStyle w:val="Naslov2"/>
              <w:jc w:val="center"/>
              <w:rPr>
                <w:rFonts w:ascii="Times New Roman" w:hAnsi="Times New Roman" w:cs="Times New Roman"/>
                <w:b/>
                <w:color w:val="17365D" w:themeColor="text2" w:themeShade="BF"/>
                <w:sz w:val="32"/>
                <w:szCs w:val="32"/>
              </w:rPr>
            </w:pPr>
            <w:r w:rsidRPr="00FB02A9">
              <w:rPr>
                <w:rFonts w:ascii="Times New Roman" w:hAnsi="Times New Roman" w:cs="Times New Roman"/>
                <w:b/>
                <w:color w:val="auto"/>
                <w:sz w:val="32"/>
                <w:szCs w:val="32"/>
              </w:rPr>
              <w:t>IZVJEŠĆE O PROVEDENOM SAVJETOVANJU S JAVNOŠĆU</w:t>
            </w:r>
          </w:p>
        </w:tc>
      </w:tr>
      <w:tr w:rsidR="00B020D7" w:rsidRPr="000E2DEA" w14:paraId="1360489B" w14:textId="77777777" w:rsidTr="00921DC4">
        <w:trPr>
          <w:trHeight w:val="848"/>
          <w:jc w:val="center"/>
        </w:trPr>
        <w:tc>
          <w:tcPr>
            <w:tcW w:w="3794" w:type="dxa"/>
            <w:gridSpan w:val="2"/>
            <w:vAlign w:val="center"/>
          </w:tcPr>
          <w:p w14:paraId="28E8CAC0" w14:textId="77777777" w:rsidR="00B020D7" w:rsidRPr="00882847" w:rsidRDefault="00B020D7" w:rsidP="00B020D7">
            <w:pPr>
              <w:jc w:val="center"/>
              <w:rPr>
                <w:rFonts w:ascii="Times New Roman" w:hAnsi="Times New Roman" w:cs="Times New Roman"/>
              </w:rPr>
            </w:pPr>
            <w:bookmarkStart w:id="0" w:name="_Hlk487724362"/>
            <w:r w:rsidRPr="00882847">
              <w:rPr>
                <w:rFonts w:ascii="Times New Roman" w:hAnsi="Times New Roman" w:cs="Times New Roman"/>
              </w:rPr>
              <w:t>NAZIV AKTA /TEME SAVJETOVANJA</w:t>
            </w:r>
          </w:p>
        </w:tc>
        <w:tc>
          <w:tcPr>
            <w:tcW w:w="9809" w:type="dxa"/>
            <w:gridSpan w:val="2"/>
            <w:vAlign w:val="center"/>
          </w:tcPr>
          <w:p w14:paraId="05B6FF6C" w14:textId="295736C2" w:rsidR="00A367F2" w:rsidRPr="009679D5" w:rsidRDefault="00793AF7" w:rsidP="00726F16">
            <w:pPr>
              <w:pStyle w:val="Naslov2"/>
              <w:jc w:val="center"/>
              <w:rPr>
                <w:rFonts w:ascii="Times New Roman" w:hAnsi="Times New Roman" w:cs="Times New Roman"/>
                <w:b/>
                <w:color w:val="auto"/>
                <w:sz w:val="32"/>
                <w:szCs w:val="32"/>
              </w:rPr>
            </w:pPr>
            <w:r w:rsidRPr="009679D5">
              <w:rPr>
                <w:rFonts w:ascii="Times New Roman" w:hAnsi="Times New Roman" w:cs="Times New Roman"/>
                <w:b/>
                <w:color w:val="auto"/>
                <w:sz w:val="32"/>
                <w:szCs w:val="32"/>
              </w:rPr>
              <w:t xml:space="preserve">Prijedlog </w:t>
            </w:r>
            <w:r w:rsidR="00B916BD" w:rsidRPr="009679D5">
              <w:rPr>
                <w:rFonts w:ascii="Times New Roman" w:hAnsi="Times New Roman" w:cs="Times New Roman"/>
                <w:b/>
                <w:color w:val="auto"/>
                <w:sz w:val="32"/>
                <w:szCs w:val="32"/>
              </w:rPr>
              <w:t>Odluke o područjima, granic</w:t>
            </w:r>
            <w:r w:rsidR="000E588E" w:rsidRPr="009679D5">
              <w:rPr>
                <w:rFonts w:ascii="Times New Roman" w:hAnsi="Times New Roman" w:cs="Times New Roman"/>
                <w:b/>
                <w:color w:val="auto"/>
                <w:sz w:val="32"/>
                <w:szCs w:val="32"/>
              </w:rPr>
              <w:t>a</w:t>
            </w:r>
            <w:r w:rsidR="00B916BD" w:rsidRPr="009679D5">
              <w:rPr>
                <w:rFonts w:ascii="Times New Roman" w:hAnsi="Times New Roman" w:cs="Times New Roman"/>
                <w:b/>
                <w:color w:val="auto"/>
                <w:sz w:val="32"/>
                <w:szCs w:val="32"/>
              </w:rPr>
              <w:t>ma i sjedištima mjesnih odbora na području Grada Opatije</w:t>
            </w:r>
          </w:p>
          <w:p w14:paraId="58717347" w14:textId="77777777" w:rsidR="00B020D7" w:rsidRPr="00882847" w:rsidRDefault="00B020D7" w:rsidP="00103DB8">
            <w:pPr>
              <w:jc w:val="center"/>
              <w:rPr>
                <w:rFonts w:ascii="Times New Roman" w:hAnsi="Times New Roman" w:cs="Times New Roman"/>
                <w:b/>
                <w:i/>
              </w:rPr>
            </w:pPr>
          </w:p>
        </w:tc>
      </w:tr>
      <w:tr w:rsidR="00B020D7" w:rsidRPr="000E2DEA" w14:paraId="21B724CE" w14:textId="77777777" w:rsidTr="00921DC4">
        <w:trPr>
          <w:trHeight w:val="1109"/>
          <w:jc w:val="center"/>
        </w:trPr>
        <w:tc>
          <w:tcPr>
            <w:tcW w:w="3794" w:type="dxa"/>
            <w:gridSpan w:val="2"/>
            <w:vAlign w:val="center"/>
          </w:tcPr>
          <w:p w14:paraId="6FCE25AB" w14:textId="77777777" w:rsidR="00B020D7" w:rsidRPr="00882847" w:rsidRDefault="00B020D7" w:rsidP="00D1254F">
            <w:pPr>
              <w:jc w:val="center"/>
              <w:rPr>
                <w:rFonts w:ascii="Times New Roman" w:hAnsi="Times New Roman" w:cs="Times New Roman"/>
              </w:rPr>
            </w:pPr>
            <w:r w:rsidRPr="00882847">
              <w:rPr>
                <w:rFonts w:ascii="Times New Roman" w:hAnsi="Times New Roman" w:cs="Times New Roman"/>
              </w:rPr>
              <w:t>RAZDOBLJE TRAJANJA SAVJETOVANJA</w:t>
            </w:r>
          </w:p>
        </w:tc>
        <w:tc>
          <w:tcPr>
            <w:tcW w:w="9809" w:type="dxa"/>
            <w:gridSpan w:val="2"/>
            <w:vAlign w:val="center"/>
          </w:tcPr>
          <w:p w14:paraId="51ACD581" w14:textId="77777777" w:rsidR="00454D37" w:rsidRDefault="00454D37" w:rsidP="0022686A">
            <w:pPr>
              <w:pStyle w:val="Naslov1"/>
              <w:shd w:val="clear" w:color="auto" w:fill="FFFFFF"/>
              <w:spacing w:before="0" w:beforeAutospacing="0" w:after="0" w:afterAutospacing="0"/>
              <w:ind w:right="225"/>
              <w:jc w:val="both"/>
              <w:rPr>
                <w:b w:val="0"/>
                <w:bCs w:val="0"/>
                <w:color w:val="313639"/>
                <w:sz w:val="22"/>
                <w:szCs w:val="22"/>
                <w:lang w:val="es-ES"/>
              </w:rPr>
            </w:pPr>
          </w:p>
          <w:p w14:paraId="5EF4B069" w14:textId="0B363457" w:rsidR="00454D37" w:rsidRPr="00B879EA" w:rsidRDefault="00454D37" w:rsidP="00454D37">
            <w:pPr>
              <w:pStyle w:val="StandardWeb"/>
              <w:shd w:val="clear" w:color="auto" w:fill="FFFFFF"/>
              <w:spacing w:before="0" w:beforeAutospacing="0" w:after="0" w:afterAutospacing="0"/>
              <w:jc w:val="both"/>
              <w:rPr>
                <w:sz w:val="22"/>
                <w:szCs w:val="22"/>
                <w:lang w:val="es-ES"/>
              </w:rPr>
            </w:pPr>
            <w:r w:rsidRPr="00B879EA">
              <w:rPr>
                <w:sz w:val="22"/>
                <w:szCs w:val="22"/>
                <w:lang w:val="es-ES"/>
              </w:rPr>
              <w:t xml:space="preserve">Savjetovanje je bilo otvoreno od dana 3. </w:t>
            </w:r>
            <w:r>
              <w:rPr>
                <w:sz w:val="22"/>
                <w:szCs w:val="22"/>
                <w:lang w:val="es-ES"/>
              </w:rPr>
              <w:t xml:space="preserve">studenog </w:t>
            </w:r>
            <w:r w:rsidRPr="00B879EA">
              <w:rPr>
                <w:sz w:val="22"/>
                <w:szCs w:val="22"/>
                <w:lang w:val="es-ES"/>
              </w:rPr>
              <w:t xml:space="preserve">2023. godine do 3. </w:t>
            </w:r>
            <w:r>
              <w:rPr>
                <w:sz w:val="22"/>
                <w:szCs w:val="22"/>
                <w:lang w:val="es-ES"/>
              </w:rPr>
              <w:t>prosinca</w:t>
            </w:r>
            <w:r w:rsidRPr="00B879EA">
              <w:rPr>
                <w:sz w:val="22"/>
                <w:szCs w:val="22"/>
                <w:lang w:val="es-ES"/>
              </w:rPr>
              <w:t xml:space="preserve"> 2023. godine, a primjedbe/ prijedlozi mogli su se dostaviti na e-mail adresu: </w:t>
            </w:r>
            <w:r w:rsidR="00000000">
              <w:fldChar w:fldCharType="begin"/>
            </w:r>
            <w:r w:rsidR="00000000" w:rsidRPr="0093686E">
              <w:rPr>
                <w:lang w:val="es-ES"/>
              </w:rPr>
              <w:instrText>HYPERLINK "mailto:mirna.pavlovic-vodinelic@opatija.hr"</w:instrText>
            </w:r>
            <w:r w:rsidR="00000000">
              <w:fldChar w:fldCharType="separate"/>
            </w:r>
            <w:r w:rsidRPr="00B879EA">
              <w:rPr>
                <w:rStyle w:val="Hiperveza"/>
                <w:color w:val="auto"/>
                <w:sz w:val="22"/>
                <w:szCs w:val="22"/>
                <w:lang w:val="es-ES"/>
              </w:rPr>
              <w:t>mirna.pavlovic-vodinelic@opatija.hr</w:t>
            </w:r>
            <w:r w:rsidR="00000000">
              <w:rPr>
                <w:rStyle w:val="Hiperveza"/>
                <w:color w:val="auto"/>
                <w:sz w:val="22"/>
                <w:szCs w:val="22"/>
                <w:lang w:val="es-ES"/>
              </w:rPr>
              <w:fldChar w:fldCharType="end"/>
            </w:r>
          </w:p>
          <w:p w14:paraId="6C20A42D" w14:textId="77777777" w:rsidR="00454D37" w:rsidRPr="00B879EA" w:rsidRDefault="00454D37" w:rsidP="00454D37">
            <w:pPr>
              <w:pStyle w:val="StandardWeb"/>
              <w:shd w:val="clear" w:color="auto" w:fill="FFFFFF"/>
              <w:spacing w:before="0" w:beforeAutospacing="0" w:after="0" w:afterAutospacing="0"/>
              <w:jc w:val="both"/>
              <w:rPr>
                <w:sz w:val="22"/>
                <w:szCs w:val="22"/>
                <w:lang w:val="es-ES"/>
              </w:rPr>
            </w:pPr>
          </w:p>
          <w:p w14:paraId="3B47521A" w14:textId="66BC9DED" w:rsidR="00454D37" w:rsidRPr="00B879EA" w:rsidRDefault="00454D37" w:rsidP="00454D37">
            <w:pPr>
              <w:pStyle w:val="StandardWeb"/>
              <w:shd w:val="clear" w:color="auto" w:fill="FFFFFF"/>
              <w:spacing w:before="0" w:beforeAutospacing="0" w:after="0" w:afterAutospacing="0"/>
              <w:jc w:val="both"/>
              <w:rPr>
                <w:sz w:val="22"/>
                <w:szCs w:val="22"/>
                <w:lang w:val="hr-HR"/>
              </w:rPr>
            </w:pPr>
            <w:r w:rsidRPr="00B879EA">
              <w:rPr>
                <w:sz w:val="22"/>
                <w:szCs w:val="22"/>
                <w:lang w:val="hr-HR"/>
              </w:rPr>
              <w:t xml:space="preserve">Tijekom razdoblja trajanja savjetovanja zaprimljene su primjedbe/prijedlozi  </w:t>
            </w:r>
            <w:r>
              <w:rPr>
                <w:sz w:val="22"/>
                <w:szCs w:val="22"/>
                <w:lang w:val="hr-HR"/>
              </w:rPr>
              <w:t>tri</w:t>
            </w:r>
            <w:r w:rsidRPr="00B879EA">
              <w:rPr>
                <w:sz w:val="22"/>
                <w:szCs w:val="22"/>
                <w:lang w:val="hr-HR"/>
              </w:rPr>
              <w:t xml:space="preserve"> sudionika Savjetovanja kako slijedi:</w:t>
            </w:r>
          </w:p>
          <w:p w14:paraId="221BDB42" w14:textId="6D0376D2" w:rsidR="00B020D7" w:rsidRPr="002F75C0" w:rsidRDefault="00B020D7" w:rsidP="00CB123A">
            <w:pPr>
              <w:pStyle w:val="StandardWeb"/>
              <w:shd w:val="clear" w:color="auto" w:fill="FFFFFF"/>
              <w:spacing w:before="0" w:beforeAutospacing="0" w:after="0" w:afterAutospacing="0"/>
              <w:jc w:val="both"/>
              <w:rPr>
                <w:b/>
                <w:bCs/>
                <w:i/>
                <w:iCs/>
                <w:color w:val="313639"/>
                <w:sz w:val="22"/>
                <w:szCs w:val="22"/>
                <w:lang w:val="es-ES"/>
              </w:rPr>
            </w:pPr>
          </w:p>
        </w:tc>
      </w:tr>
      <w:tr w:rsidR="00EB06DD" w:rsidRPr="000E2DEA" w14:paraId="2E00DD49" w14:textId="77777777" w:rsidTr="00921DC4">
        <w:trPr>
          <w:jc w:val="center"/>
        </w:trPr>
        <w:tc>
          <w:tcPr>
            <w:tcW w:w="1838" w:type="dxa"/>
            <w:vAlign w:val="center"/>
          </w:tcPr>
          <w:p w14:paraId="0A0BC4A9" w14:textId="77777777" w:rsidR="00EB06DD" w:rsidRPr="000E2DEA" w:rsidRDefault="00EB06DD" w:rsidP="00D1254F">
            <w:pPr>
              <w:jc w:val="center"/>
              <w:rPr>
                <w:rFonts w:ascii="Times New Roman" w:hAnsi="Times New Roman" w:cs="Times New Roman"/>
                <w:b/>
              </w:rPr>
            </w:pPr>
            <w:r w:rsidRPr="000E2DEA">
              <w:rPr>
                <w:rFonts w:ascii="Times New Roman" w:hAnsi="Times New Roman" w:cs="Times New Roman"/>
                <w:b/>
              </w:rPr>
              <w:t>NAZIV UČESNIKA</w:t>
            </w:r>
          </w:p>
        </w:tc>
        <w:tc>
          <w:tcPr>
            <w:tcW w:w="4961" w:type="dxa"/>
            <w:gridSpan w:val="2"/>
            <w:vAlign w:val="center"/>
          </w:tcPr>
          <w:p w14:paraId="0084485D" w14:textId="77777777" w:rsidR="00EB06DD" w:rsidRPr="000E2DEA" w:rsidRDefault="00EB06DD" w:rsidP="00D1254F">
            <w:pPr>
              <w:jc w:val="center"/>
              <w:rPr>
                <w:rFonts w:ascii="Times New Roman" w:hAnsi="Times New Roman" w:cs="Times New Roman"/>
                <w:b/>
              </w:rPr>
            </w:pPr>
            <w:r w:rsidRPr="000E2DEA">
              <w:rPr>
                <w:rFonts w:ascii="Times New Roman" w:hAnsi="Times New Roman" w:cs="Times New Roman"/>
                <w:b/>
              </w:rPr>
              <w:t>PRIJEDLOG</w:t>
            </w:r>
          </w:p>
        </w:tc>
        <w:tc>
          <w:tcPr>
            <w:tcW w:w="6804" w:type="dxa"/>
            <w:vAlign w:val="center"/>
          </w:tcPr>
          <w:p w14:paraId="6DD8B767" w14:textId="77777777" w:rsidR="00EB06DD" w:rsidRPr="000E2DEA" w:rsidRDefault="00EB06DD" w:rsidP="00D1254F">
            <w:pPr>
              <w:jc w:val="center"/>
              <w:rPr>
                <w:rFonts w:ascii="Times New Roman" w:hAnsi="Times New Roman" w:cs="Times New Roman"/>
                <w:b/>
              </w:rPr>
            </w:pPr>
            <w:r w:rsidRPr="000E2DEA">
              <w:rPr>
                <w:rFonts w:ascii="Times New Roman" w:hAnsi="Times New Roman" w:cs="Times New Roman"/>
                <w:b/>
              </w:rPr>
              <w:t>OČITOVANJE PREDLAGATELJA</w:t>
            </w:r>
          </w:p>
        </w:tc>
      </w:tr>
      <w:tr w:rsidR="00EB06DD" w:rsidRPr="000E2DEA" w14:paraId="4154680F" w14:textId="77777777" w:rsidTr="00921DC4">
        <w:trPr>
          <w:jc w:val="center"/>
        </w:trPr>
        <w:tc>
          <w:tcPr>
            <w:tcW w:w="1838" w:type="dxa"/>
            <w:vAlign w:val="center"/>
          </w:tcPr>
          <w:p w14:paraId="72360A11" w14:textId="2046F0D9" w:rsidR="00EB06DD" w:rsidRPr="000E2DEA" w:rsidRDefault="008264E7" w:rsidP="0022686A">
            <w:pPr>
              <w:rPr>
                <w:rFonts w:ascii="Times New Roman" w:hAnsi="Times New Roman" w:cs="Times New Roman"/>
              </w:rPr>
            </w:pPr>
            <w:r w:rsidRPr="008264E7">
              <w:rPr>
                <w:rFonts w:ascii="Times New Roman" w:hAnsi="Times New Roman" w:cs="Times New Roman"/>
              </w:rPr>
              <w:t xml:space="preserve">Prof.dr.sc. Axel </w:t>
            </w:r>
            <w:proofErr w:type="spellStart"/>
            <w:r w:rsidRPr="008264E7">
              <w:rPr>
                <w:rFonts w:ascii="Times New Roman" w:hAnsi="Times New Roman" w:cs="Times New Roman"/>
              </w:rPr>
              <w:t>Luttenberger</w:t>
            </w:r>
            <w:proofErr w:type="spellEnd"/>
          </w:p>
        </w:tc>
        <w:tc>
          <w:tcPr>
            <w:tcW w:w="4961" w:type="dxa"/>
            <w:gridSpan w:val="2"/>
            <w:vAlign w:val="center"/>
          </w:tcPr>
          <w:p w14:paraId="7667717F" w14:textId="77777777" w:rsidR="008264E7" w:rsidRPr="008264E7" w:rsidRDefault="008264E7" w:rsidP="004C53DE">
            <w:pPr>
              <w:jc w:val="both"/>
              <w:rPr>
                <w:rFonts w:ascii="Times New Roman" w:hAnsi="Times New Roman" w:cs="Times New Roman"/>
              </w:rPr>
            </w:pPr>
            <w:r w:rsidRPr="008264E7">
              <w:rPr>
                <w:rFonts w:ascii="Times New Roman" w:hAnsi="Times New Roman" w:cs="Times New Roman"/>
              </w:rPr>
              <w:t>Obrazac e-savjetovanja Grada Opatije zastario i netransparentan za sve učesnike.</w:t>
            </w:r>
          </w:p>
          <w:p w14:paraId="797A011B" w14:textId="77777777" w:rsidR="008264E7" w:rsidRPr="008264E7" w:rsidRDefault="008264E7" w:rsidP="004C53DE">
            <w:pPr>
              <w:jc w:val="both"/>
              <w:rPr>
                <w:rFonts w:ascii="Times New Roman" w:hAnsi="Times New Roman" w:cs="Times New Roman"/>
              </w:rPr>
            </w:pPr>
          </w:p>
          <w:p w14:paraId="1E2D1222" w14:textId="58895F45" w:rsidR="00EB06DD" w:rsidRPr="00AB51E5" w:rsidRDefault="008264E7" w:rsidP="004C53DE">
            <w:pPr>
              <w:jc w:val="both"/>
              <w:rPr>
                <w:rFonts w:ascii="Times New Roman" w:hAnsi="Times New Roman" w:cs="Times New Roman"/>
              </w:rPr>
            </w:pPr>
            <w:r w:rsidRPr="008264E7">
              <w:rPr>
                <w:rFonts w:ascii="Times New Roman" w:hAnsi="Times New Roman" w:cs="Times New Roman"/>
              </w:rPr>
              <w:t>Potrebno je napraviti sustav kao na  razini države.</w:t>
            </w:r>
          </w:p>
        </w:tc>
        <w:tc>
          <w:tcPr>
            <w:tcW w:w="6804" w:type="dxa"/>
            <w:vAlign w:val="center"/>
          </w:tcPr>
          <w:p w14:paraId="421D61D1" w14:textId="77777777" w:rsidR="00EB06DD" w:rsidRDefault="00EB06DD" w:rsidP="00A91B93">
            <w:pPr>
              <w:pStyle w:val="Tijeloteksta"/>
              <w:tabs>
                <w:tab w:val="left" w:pos="425"/>
              </w:tabs>
              <w:rPr>
                <w:b/>
                <w:sz w:val="22"/>
                <w:szCs w:val="22"/>
              </w:rPr>
            </w:pPr>
          </w:p>
          <w:p w14:paraId="1A0ADBA5" w14:textId="63B563AA" w:rsidR="00393F6F" w:rsidRPr="00B879EA" w:rsidRDefault="00393F6F" w:rsidP="00393F6F">
            <w:pPr>
              <w:pStyle w:val="Tijeloteksta"/>
              <w:tabs>
                <w:tab w:val="left" w:pos="425"/>
              </w:tabs>
              <w:rPr>
                <w:b/>
                <w:sz w:val="22"/>
                <w:szCs w:val="22"/>
              </w:rPr>
            </w:pPr>
            <w:r w:rsidRPr="00B879EA">
              <w:rPr>
                <w:b/>
                <w:sz w:val="22"/>
                <w:szCs w:val="22"/>
              </w:rPr>
              <w:t xml:space="preserve">Primjedba/prijedlog se ne odnosi na tekst Prijedloga </w:t>
            </w:r>
            <w:r w:rsidRPr="007C00B1">
              <w:rPr>
                <w:b/>
                <w:sz w:val="22"/>
                <w:szCs w:val="22"/>
              </w:rPr>
              <w:t xml:space="preserve">Odluke o područjima, granicama i sjedištima mjesnih odbora na području Grada Opatije i ne sadrži konkretan prijedlog u odnosu na tekst </w:t>
            </w:r>
            <w:r w:rsidRPr="00B879EA">
              <w:rPr>
                <w:b/>
                <w:sz w:val="22"/>
                <w:szCs w:val="22"/>
              </w:rPr>
              <w:t xml:space="preserve">Prijedloga </w:t>
            </w:r>
            <w:r>
              <w:rPr>
                <w:b/>
                <w:sz w:val="22"/>
                <w:szCs w:val="22"/>
              </w:rPr>
              <w:t xml:space="preserve">Odluke </w:t>
            </w:r>
            <w:r w:rsidRPr="00B879EA">
              <w:rPr>
                <w:b/>
                <w:sz w:val="22"/>
                <w:szCs w:val="22"/>
              </w:rPr>
              <w:t>koji bi bilo moguće razmatrati.</w:t>
            </w:r>
          </w:p>
          <w:p w14:paraId="6FFCFA08" w14:textId="573B779A" w:rsidR="0022686A" w:rsidRDefault="00393F6F" w:rsidP="00A91B93">
            <w:pPr>
              <w:pStyle w:val="Tijeloteksta"/>
              <w:tabs>
                <w:tab w:val="left" w:pos="425"/>
              </w:tabs>
              <w:rPr>
                <w:b/>
                <w:sz w:val="22"/>
                <w:szCs w:val="22"/>
              </w:rPr>
            </w:pPr>
            <w:r w:rsidRPr="00B879EA">
              <w:rPr>
                <w:bCs/>
                <w:sz w:val="22"/>
                <w:szCs w:val="22"/>
              </w:rPr>
              <w:t>Primjedba je načelnog karaktera i generalno se odnosi na koncept i sustav savjetovanja te se prima na znanje i uzet će se u obzir u cilju poboljšanja kvalitete provođenja procesa Savjetovanja sa zainteresiranom javnošću.</w:t>
            </w:r>
          </w:p>
          <w:p w14:paraId="5710FA05" w14:textId="77777777" w:rsidR="0022686A" w:rsidRPr="000E2DEA" w:rsidRDefault="0022686A" w:rsidP="00A91B93">
            <w:pPr>
              <w:pStyle w:val="Tijeloteksta"/>
              <w:tabs>
                <w:tab w:val="left" w:pos="425"/>
              </w:tabs>
              <w:rPr>
                <w:b/>
                <w:sz w:val="22"/>
                <w:szCs w:val="22"/>
              </w:rPr>
            </w:pPr>
          </w:p>
        </w:tc>
      </w:tr>
      <w:tr w:rsidR="00242DCB" w:rsidRPr="000E2DEA" w14:paraId="3D7F652A" w14:textId="77777777" w:rsidTr="00921DC4">
        <w:trPr>
          <w:jc w:val="center"/>
        </w:trPr>
        <w:tc>
          <w:tcPr>
            <w:tcW w:w="1838" w:type="dxa"/>
            <w:vAlign w:val="center"/>
          </w:tcPr>
          <w:p w14:paraId="376EB0F7" w14:textId="77777777" w:rsidR="00242DCB" w:rsidRDefault="00242DCB" w:rsidP="00242DCB">
            <w:pPr>
              <w:rPr>
                <w:rFonts w:ascii="Times New Roman" w:hAnsi="Times New Roman" w:cs="Times New Roman"/>
              </w:rPr>
            </w:pPr>
            <w:r w:rsidRPr="008264E7">
              <w:rPr>
                <w:rFonts w:ascii="Times New Roman" w:hAnsi="Times New Roman" w:cs="Times New Roman"/>
              </w:rPr>
              <w:t xml:space="preserve">Prof.dr.sc. Axel </w:t>
            </w:r>
            <w:proofErr w:type="spellStart"/>
            <w:r w:rsidRPr="008264E7">
              <w:rPr>
                <w:rFonts w:ascii="Times New Roman" w:hAnsi="Times New Roman" w:cs="Times New Roman"/>
              </w:rPr>
              <w:t>Luttenberger</w:t>
            </w:r>
            <w:proofErr w:type="spellEnd"/>
          </w:p>
          <w:p w14:paraId="5E28E3E9" w14:textId="2334B0C8" w:rsidR="00242DCB" w:rsidRPr="000E2DEA" w:rsidRDefault="00242DCB" w:rsidP="00242DCB">
            <w:pPr>
              <w:rPr>
                <w:rFonts w:ascii="Times New Roman" w:hAnsi="Times New Roman" w:cs="Times New Roman"/>
              </w:rPr>
            </w:pPr>
          </w:p>
        </w:tc>
        <w:tc>
          <w:tcPr>
            <w:tcW w:w="4961" w:type="dxa"/>
            <w:gridSpan w:val="2"/>
            <w:vAlign w:val="center"/>
          </w:tcPr>
          <w:p w14:paraId="15F4EF81" w14:textId="0F70064E" w:rsidR="00242DCB" w:rsidRPr="004C53DE" w:rsidRDefault="00242DCB" w:rsidP="00242DCB">
            <w:pPr>
              <w:jc w:val="both"/>
              <w:rPr>
                <w:rFonts w:ascii="Times New Roman" w:hAnsi="Times New Roman" w:cs="Times New Roman"/>
                <w:b/>
              </w:rPr>
            </w:pPr>
            <w:r w:rsidRPr="004C53DE">
              <w:rPr>
                <w:rFonts w:ascii="Times New Roman" w:hAnsi="Times New Roman" w:cs="Times New Roman"/>
                <w:b/>
              </w:rPr>
              <w:t>U članku 1. stavak 2 alineja 1, članku 3. stavak 1. i 2., članku 4. stavak 2, članku 6. stavak 2., članku 7. stavak. 2. i članku 17 alineja 1 riječi  „Mjesnog odbora Volosko-Belveder“ zamjenjuju se riječima</w:t>
            </w:r>
            <w:r>
              <w:rPr>
                <w:rFonts w:ascii="Times New Roman" w:hAnsi="Times New Roman" w:cs="Times New Roman"/>
                <w:b/>
              </w:rPr>
              <w:t xml:space="preserve"> </w:t>
            </w:r>
            <w:r w:rsidRPr="004C53DE">
              <w:rPr>
                <w:rFonts w:ascii="Times New Roman" w:hAnsi="Times New Roman" w:cs="Times New Roman"/>
                <w:b/>
              </w:rPr>
              <w:t>„Mjesnog odbora Volosko“</w:t>
            </w:r>
          </w:p>
          <w:p w14:paraId="03E0FC73" w14:textId="77777777" w:rsidR="00242DCB" w:rsidRPr="008264E7" w:rsidRDefault="00242DCB" w:rsidP="00242DCB">
            <w:pPr>
              <w:jc w:val="both"/>
              <w:rPr>
                <w:rFonts w:ascii="Times New Roman" w:hAnsi="Times New Roman" w:cs="Times New Roman"/>
              </w:rPr>
            </w:pPr>
          </w:p>
          <w:p w14:paraId="7094D57E" w14:textId="77777777" w:rsidR="00242DCB" w:rsidRPr="008264E7" w:rsidRDefault="00242DCB" w:rsidP="00242DCB">
            <w:pPr>
              <w:jc w:val="both"/>
              <w:rPr>
                <w:rFonts w:ascii="Times New Roman" w:hAnsi="Times New Roman" w:cs="Times New Roman"/>
              </w:rPr>
            </w:pPr>
            <w:r w:rsidRPr="008264E7">
              <w:rPr>
                <w:rFonts w:ascii="Times New Roman" w:hAnsi="Times New Roman" w:cs="Times New Roman"/>
              </w:rPr>
              <w:t>Obrazloženje:</w:t>
            </w:r>
          </w:p>
          <w:p w14:paraId="18CF345E" w14:textId="224FEE6C" w:rsidR="00242DCB" w:rsidRDefault="00242DCB" w:rsidP="00242DCB">
            <w:pPr>
              <w:jc w:val="both"/>
              <w:rPr>
                <w:rFonts w:ascii="Times New Roman" w:hAnsi="Times New Roman" w:cs="Times New Roman"/>
              </w:rPr>
            </w:pPr>
            <w:r w:rsidRPr="008264E7">
              <w:rPr>
                <w:rFonts w:ascii="Times New Roman" w:hAnsi="Times New Roman" w:cs="Times New Roman"/>
              </w:rPr>
              <w:t>Nesporan je posebni identitet Voloskoga koji mora imati vlastiti mjesni odbor.</w:t>
            </w:r>
          </w:p>
          <w:p w14:paraId="6F7A7C86" w14:textId="122FE749" w:rsidR="00242DCB" w:rsidRDefault="00242DCB" w:rsidP="00242DCB">
            <w:pPr>
              <w:jc w:val="both"/>
              <w:rPr>
                <w:rFonts w:ascii="Times New Roman" w:hAnsi="Times New Roman" w:cs="Times New Roman"/>
              </w:rPr>
            </w:pPr>
          </w:p>
          <w:p w14:paraId="6018BBB6" w14:textId="57C7DAF9" w:rsidR="00242DCB" w:rsidRPr="008264E7" w:rsidRDefault="00242DCB" w:rsidP="00242DCB">
            <w:pPr>
              <w:jc w:val="both"/>
              <w:rPr>
                <w:rFonts w:ascii="Times New Roman" w:hAnsi="Times New Roman" w:cs="Times New Roman"/>
              </w:rPr>
            </w:pPr>
            <w:r w:rsidRPr="008264E7">
              <w:rPr>
                <w:rFonts w:ascii="Times New Roman" w:hAnsi="Times New Roman" w:cs="Times New Roman"/>
              </w:rPr>
              <w:t xml:space="preserve">Potvrđen je </w:t>
            </w:r>
            <w:r>
              <w:rPr>
                <w:rFonts w:ascii="Times New Roman" w:hAnsi="Times New Roman" w:cs="Times New Roman"/>
              </w:rPr>
              <w:t xml:space="preserve">sadašnjim </w:t>
            </w:r>
            <w:r w:rsidRPr="008264E7">
              <w:rPr>
                <w:rFonts w:ascii="Times New Roman" w:hAnsi="Times New Roman" w:cs="Times New Roman"/>
              </w:rPr>
              <w:t>i prijedlogom Statut</w:t>
            </w:r>
            <w:r>
              <w:rPr>
                <w:rFonts w:ascii="Times New Roman" w:hAnsi="Times New Roman" w:cs="Times New Roman"/>
              </w:rPr>
              <w:t>a</w:t>
            </w:r>
            <w:r w:rsidRPr="008264E7">
              <w:rPr>
                <w:rFonts w:ascii="Times New Roman" w:hAnsi="Times New Roman" w:cs="Times New Roman"/>
              </w:rPr>
              <w:t xml:space="preserve">  u čl. članak 8. koji navodi:</w:t>
            </w:r>
          </w:p>
          <w:p w14:paraId="2FE60C7C" w14:textId="77777777" w:rsidR="00242DCB" w:rsidRPr="008264E7" w:rsidRDefault="00242DCB" w:rsidP="00242DCB">
            <w:pPr>
              <w:jc w:val="both"/>
              <w:rPr>
                <w:rFonts w:ascii="Times New Roman" w:hAnsi="Times New Roman" w:cs="Times New Roman"/>
              </w:rPr>
            </w:pPr>
            <w:r w:rsidRPr="008264E7">
              <w:rPr>
                <w:rFonts w:ascii="Times New Roman" w:hAnsi="Times New Roman" w:cs="Times New Roman"/>
              </w:rPr>
              <w:t>(1) Dan Grada Opatije je dan zaštitnika Opatije, Sv. Jakov, 25. srpnja, koji se svečano slavi kao gradski blagdan.</w:t>
            </w:r>
          </w:p>
          <w:p w14:paraId="2779C2F2" w14:textId="77777777" w:rsidR="00242DCB" w:rsidRPr="008264E7" w:rsidRDefault="00242DCB" w:rsidP="00242DCB">
            <w:pPr>
              <w:jc w:val="both"/>
              <w:rPr>
                <w:rFonts w:ascii="Times New Roman" w:hAnsi="Times New Roman" w:cs="Times New Roman"/>
              </w:rPr>
            </w:pPr>
            <w:r w:rsidRPr="008264E7">
              <w:rPr>
                <w:rFonts w:ascii="Times New Roman" w:hAnsi="Times New Roman" w:cs="Times New Roman"/>
              </w:rPr>
              <w:lastRenderedPageBreak/>
              <w:t>(2) U Gradu Opatiji se svečano obilježavaju sljedeći dani:</w:t>
            </w:r>
          </w:p>
          <w:p w14:paraId="053885D9" w14:textId="77777777" w:rsidR="00242DCB" w:rsidRPr="008264E7" w:rsidRDefault="00242DCB" w:rsidP="00242DCB">
            <w:pPr>
              <w:jc w:val="both"/>
              <w:rPr>
                <w:rFonts w:ascii="Times New Roman" w:hAnsi="Times New Roman" w:cs="Times New Roman"/>
              </w:rPr>
            </w:pPr>
            <w:r w:rsidRPr="008264E7">
              <w:rPr>
                <w:rFonts w:ascii="Times New Roman" w:hAnsi="Times New Roman" w:cs="Times New Roman"/>
              </w:rPr>
              <w:t>1. Dan zaštitnika Veprinca - Sv. Marko - 25. travnja,</w:t>
            </w:r>
          </w:p>
          <w:p w14:paraId="647397B1" w14:textId="77777777" w:rsidR="00242DCB" w:rsidRPr="008264E7" w:rsidRDefault="00242DCB" w:rsidP="00242DCB">
            <w:pPr>
              <w:jc w:val="both"/>
              <w:rPr>
                <w:rFonts w:ascii="Times New Roman" w:hAnsi="Times New Roman" w:cs="Times New Roman"/>
              </w:rPr>
            </w:pPr>
            <w:r w:rsidRPr="008264E7">
              <w:rPr>
                <w:rFonts w:ascii="Times New Roman" w:hAnsi="Times New Roman" w:cs="Times New Roman"/>
              </w:rPr>
              <w:t>2. Dan oslobođenja Opatije - 28. travnja,</w:t>
            </w:r>
          </w:p>
          <w:p w14:paraId="418F548A" w14:textId="77777777" w:rsidR="00242DCB" w:rsidRPr="008264E7" w:rsidRDefault="00242DCB" w:rsidP="00242DCB">
            <w:pPr>
              <w:jc w:val="both"/>
              <w:rPr>
                <w:rFonts w:ascii="Times New Roman" w:hAnsi="Times New Roman" w:cs="Times New Roman"/>
              </w:rPr>
            </w:pPr>
            <w:r w:rsidRPr="008264E7">
              <w:rPr>
                <w:rFonts w:ascii="Times New Roman" w:hAnsi="Times New Roman" w:cs="Times New Roman"/>
              </w:rPr>
              <w:t>3. Dan zaštitnika Poljana - Sv. Petar - 29. lipnja,</w:t>
            </w:r>
          </w:p>
          <w:p w14:paraId="32AB19E9" w14:textId="77777777" w:rsidR="00242DCB" w:rsidRPr="008264E7" w:rsidRDefault="00242DCB" w:rsidP="00242DCB">
            <w:pPr>
              <w:jc w:val="both"/>
              <w:rPr>
                <w:rFonts w:ascii="Times New Roman" w:hAnsi="Times New Roman" w:cs="Times New Roman"/>
              </w:rPr>
            </w:pPr>
            <w:r w:rsidRPr="008264E7">
              <w:rPr>
                <w:rFonts w:ascii="Times New Roman" w:hAnsi="Times New Roman" w:cs="Times New Roman"/>
              </w:rPr>
              <w:t>4.</w:t>
            </w:r>
            <w:r w:rsidRPr="004C53DE">
              <w:rPr>
                <w:rFonts w:ascii="Times New Roman" w:hAnsi="Times New Roman" w:cs="Times New Roman"/>
                <w:b/>
              </w:rPr>
              <w:t xml:space="preserve"> Dan zaštitnika Voloskog - Sv. Ana - 26. srpnja,</w:t>
            </w:r>
          </w:p>
          <w:p w14:paraId="61BC4107" w14:textId="690DC912" w:rsidR="00242DCB" w:rsidRPr="00AB51E5" w:rsidRDefault="00242DCB" w:rsidP="00242DCB">
            <w:pPr>
              <w:jc w:val="both"/>
              <w:rPr>
                <w:rFonts w:ascii="Times New Roman" w:hAnsi="Times New Roman" w:cs="Times New Roman"/>
              </w:rPr>
            </w:pPr>
            <w:r w:rsidRPr="008264E7">
              <w:rPr>
                <w:rFonts w:ascii="Times New Roman" w:hAnsi="Times New Roman" w:cs="Times New Roman"/>
              </w:rPr>
              <w:t xml:space="preserve">5. Dan zaštitnika </w:t>
            </w:r>
            <w:proofErr w:type="spellStart"/>
            <w:r w:rsidRPr="008264E7">
              <w:rPr>
                <w:rFonts w:ascii="Times New Roman" w:hAnsi="Times New Roman" w:cs="Times New Roman"/>
              </w:rPr>
              <w:t>Ičića</w:t>
            </w:r>
            <w:proofErr w:type="spellEnd"/>
            <w:r w:rsidRPr="008264E7">
              <w:rPr>
                <w:rFonts w:ascii="Times New Roman" w:hAnsi="Times New Roman" w:cs="Times New Roman"/>
              </w:rPr>
              <w:t xml:space="preserve"> - Sv. Josip - 19. ožujka.</w:t>
            </w:r>
          </w:p>
        </w:tc>
        <w:tc>
          <w:tcPr>
            <w:tcW w:w="6804" w:type="dxa"/>
            <w:vAlign w:val="center"/>
          </w:tcPr>
          <w:p w14:paraId="41217B38" w14:textId="77777777" w:rsidR="00242DCB" w:rsidRPr="00B879EA" w:rsidRDefault="00242DCB" w:rsidP="00242DCB">
            <w:pPr>
              <w:pStyle w:val="Tijeloteksta"/>
              <w:tabs>
                <w:tab w:val="left" w:pos="425"/>
              </w:tabs>
              <w:rPr>
                <w:b/>
                <w:sz w:val="22"/>
                <w:szCs w:val="22"/>
              </w:rPr>
            </w:pPr>
            <w:r w:rsidRPr="00B879EA">
              <w:rPr>
                <w:b/>
                <w:sz w:val="22"/>
                <w:szCs w:val="22"/>
              </w:rPr>
              <w:lastRenderedPageBreak/>
              <w:t>Prijedlog se ne prihvaća.</w:t>
            </w:r>
          </w:p>
          <w:p w14:paraId="3C80D881" w14:textId="702D1974" w:rsidR="00242DCB" w:rsidRPr="00B879EA" w:rsidRDefault="00242DCB" w:rsidP="00242DCB">
            <w:pPr>
              <w:widowControl w:val="0"/>
              <w:jc w:val="both"/>
              <w:rPr>
                <w:rFonts w:ascii="Times New Roman" w:eastAsia="Calibri" w:hAnsi="Times New Roman" w:cs="Times New Roman"/>
              </w:rPr>
            </w:pPr>
            <w:r w:rsidRPr="00B879EA">
              <w:rPr>
                <w:rFonts w:ascii="Times New Roman" w:hAnsi="Times New Roman" w:cs="Times New Roman"/>
                <w:bCs/>
              </w:rPr>
              <w:t xml:space="preserve">Izradi Prijedloga </w:t>
            </w:r>
            <w:r w:rsidRPr="00C76247">
              <w:rPr>
                <w:rFonts w:ascii="Times New Roman" w:hAnsi="Times New Roman" w:cs="Times New Roman"/>
                <w:bCs/>
              </w:rPr>
              <w:t xml:space="preserve">Odluke o područjima, granicama i sjedištima mjesnih odbora na području Grada Opatije </w:t>
            </w:r>
            <w:r w:rsidRPr="00B879EA">
              <w:rPr>
                <w:rFonts w:ascii="Times New Roman" w:hAnsi="Times New Roman" w:cs="Times New Roman"/>
                <w:bCs/>
              </w:rPr>
              <w:t xml:space="preserve">prethodilo je, na temelju ocjene o potrebi </w:t>
            </w:r>
            <w:r w:rsidRPr="00B879EA">
              <w:rPr>
                <w:rFonts w:ascii="Times New Roman" w:eastAsia="Calibri" w:hAnsi="Times New Roman" w:cs="Times New Roman"/>
              </w:rPr>
              <w:t xml:space="preserve">reorganizacije mjesne samouprave, a u cilju racionalizacije broja mjesnih odbora na način koji bi osigurao bolju funkcionalnost, učinkovitost rada te kvalitetnije rješavanje pitanja od važnosti za stanovnike, pokretanje takve inicijative od strane Gradonačelnika te je na sjednici Gradskog vijeća održanoj 5. listopada </w:t>
            </w:r>
            <w:r w:rsidR="00B8794D">
              <w:rPr>
                <w:rFonts w:ascii="Times New Roman" w:eastAsia="Calibri" w:hAnsi="Times New Roman" w:cs="Times New Roman"/>
              </w:rPr>
              <w:t>2023. godine</w:t>
            </w:r>
            <w:r w:rsidRPr="00B879EA">
              <w:rPr>
                <w:rFonts w:ascii="Times New Roman" w:eastAsia="Calibri" w:hAnsi="Times New Roman" w:cs="Times New Roman"/>
              </w:rPr>
              <w:t xml:space="preserve">, nakon pribavljenog mišljenja građana sukladno odredbi članka 88. Statuta Grada Opatije, Gradskom vijeću predloženo prihvaćanje </w:t>
            </w:r>
            <w:r w:rsidRPr="00B879EA">
              <w:rPr>
                <w:rFonts w:ascii="Times New Roman" w:eastAsia="CourierNew" w:hAnsi="Times New Roman" w:cs="Times New Roman"/>
                <w:kern w:val="3"/>
                <w:lang w:eastAsia="hi-IN" w:bidi="hi-IN"/>
              </w:rPr>
              <w:t xml:space="preserve">inicijative i prijedloga o promjeni područja mjesnih odbora na području Grada Opatije na temelju kojih bi umjesto dosadašnjih </w:t>
            </w:r>
            <w:r w:rsidRPr="00B879EA">
              <w:rPr>
                <w:rFonts w:ascii="Times New Roman" w:eastAsia="Calibri" w:hAnsi="Times New Roman" w:cs="Times New Roman"/>
              </w:rPr>
              <w:t>15 mjesnih odbora, na području Grada Opatije postojalo 11 mjesnih odbora.</w:t>
            </w:r>
          </w:p>
          <w:p w14:paraId="35FE9971" w14:textId="77777777" w:rsidR="00242DCB" w:rsidRPr="00B879EA" w:rsidRDefault="00242DCB" w:rsidP="00242DCB">
            <w:pPr>
              <w:pStyle w:val="Tijeloteksta"/>
              <w:tabs>
                <w:tab w:val="left" w:pos="425"/>
              </w:tabs>
              <w:rPr>
                <w:bCs/>
                <w:sz w:val="22"/>
                <w:szCs w:val="22"/>
              </w:rPr>
            </w:pPr>
          </w:p>
          <w:p w14:paraId="03514FF5" w14:textId="77777777" w:rsidR="00242DCB" w:rsidRPr="00B879EA" w:rsidRDefault="00242DCB" w:rsidP="00242DCB">
            <w:pPr>
              <w:widowControl w:val="0"/>
              <w:jc w:val="both"/>
              <w:rPr>
                <w:rFonts w:ascii="Times New Roman" w:eastAsia="Arial Unicode MS" w:hAnsi="Times New Roman" w:cs="Times New Roman"/>
                <w:kern w:val="3"/>
                <w:lang w:val="hr-BA" w:eastAsia="hr-BA"/>
              </w:rPr>
            </w:pPr>
            <w:r w:rsidRPr="00B879EA">
              <w:rPr>
                <w:rFonts w:ascii="Times New Roman" w:eastAsia="CourierNew" w:hAnsi="Times New Roman" w:cs="Times New Roman"/>
                <w:kern w:val="3"/>
                <w:lang w:eastAsia="hi-IN" w:bidi="hi-IN"/>
              </w:rPr>
              <w:t xml:space="preserve">Na sjednici 5. listopada 2023. godine Gradsko vijeće je donijelo odluku kojom je prihvaćena </w:t>
            </w:r>
            <w:r w:rsidRPr="00B879EA">
              <w:rPr>
                <w:rFonts w:ascii="Times New Roman" w:eastAsia="Calibri" w:hAnsi="Times New Roman" w:cs="Times New Roman"/>
              </w:rPr>
              <w:t xml:space="preserve">inicijativa i prijedlog o promjeni područja mjesnih </w:t>
            </w:r>
            <w:r w:rsidRPr="00B879EA">
              <w:rPr>
                <w:rFonts w:ascii="Times New Roman" w:eastAsia="Calibri" w:hAnsi="Times New Roman" w:cs="Times New Roman"/>
              </w:rPr>
              <w:lastRenderedPageBreak/>
              <w:t xml:space="preserve">odbora na području Grada Opatije prema kojem će se promijeniti područja mjesnih odbora na način da se </w:t>
            </w:r>
            <w:bookmarkStart w:id="1" w:name="_Hlk138670080"/>
            <w:r w:rsidRPr="00B879EA">
              <w:rPr>
                <w:rFonts w:ascii="Times New Roman" w:eastAsia="Calibri" w:hAnsi="Times New Roman" w:cs="Times New Roman"/>
              </w:rPr>
              <w:t xml:space="preserve">područje </w:t>
            </w:r>
            <w:bookmarkEnd w:id="1"/>
            <w:r w:rsidRPr="00B879EA">
              <w:rPr>
                <w:rFonts w:ascii="Times New Roman" w:eastAsia="Calibri" w:hAnsi="Times New Roman" w:cs="Times New Roman"/>
              </w:rPr>
              <w:t xml:space="preserve">Mjesnog odbora </w:t>
            </w:r>
            <w:proofErr w:type="spellStart"/>
            <w:r w:rsidRPr="00B879EA">
              <w:rPr>
                <w:rFonts w:ascii="Times New Roman" w:eastAsia="Calibri" w:hAnsi="Times New Roman" w:cs="Times New Roman"/>
              </w:rPr>
              <w:t>Vasanska</w:t>
            </w:r>
            <w:proofErr w:type="spellEnd"/>
            <w:r w:rsidRPr="00B879EA">
              <w:rPr>
                <w:rFonts w:ascii="Times New Roman" w:eastAsia="Calibri" w:hAnsi="Times New Roman" w:cs="Times New Roman"/>
              </w:rPr>
              <w:t xml:space="preserve"> i područje Mjesnog odbora Punta </w:t>
            </w:r>
            <w:proofErr w:type="spellStart"/>
            <w:r w:rsidRPr="00B879EA">
              <w:rPr>
                <w:rFonts w:ascii="Times New Roman" w:eastAsia="Calibri" w:hAnsi="Times New Roman" w:cs="Times New Roman"/>
              </w:rPr>
              <w:t>Kolova</w:t>
            </w:r>
            <w:proofErr w:type="spellEnd"/>
            <w:r w:rsidRPr="00B879EA">
              <w:rPr>
                <w:rFonts w:ascii="Times New Roman" w:eastAsia="Calibri" w:hAnsi="Times New Roman" w:cs="Times New Roman"/>
              </w:rPr>
              <w:t xml:space="preserve"> spajaju u novi Mjesni odbor </w:t>
            </w:r>
            <w:proofErr w:type="spellStart"/>
            <w:r w:rsidRPr="00B879EA">
              <w:rPr>
                <w:rFonts w:ascii="Times New Roman" w:eastAsia="Calibri" w:hAnsi="Times New Roman" w:cs="Times New Roman"/>
              </w:rPr>
              <w:t>Vasanska</w:t>
            </w:r>
            <w:proofErr w:type="spellEnd"/>
            <w:r w:rsidRPr="00B879EA">
              <w:rPr>
                <w:rFonts w:ascii="Times New Roman" w:eastAsia="Calibri" w:hAnsi="Times New Roman" w:cs="Times New Roman"/>
              </w:rPr>
              <w:t xml:space="preserve"> - Punta </w:t>
            </w:r>
            <w:proofErr w:type="spellStart"/>
            <w:r w:rsidRPr="00B879EA">
              <w:rPr>
                <w:rFonts w:ascii="Times New Roman" w:eastAsia="Calibri" w:hAnsi="Times New Roman" w:cs="Times New Roman"/>
              </w:rPr>
              <w:t>Kolova</w:t>
            </w:r>
            <w:proofErr w:type="spellEnd"/>
            <w:r w:rsidRPr="00B879EA">
              <w:rPr>
                <w:rFonts w:ascii="Times New Roman" w:eastAsia="Calibri" w:hAnsi="Times New Roman" w:cs="Times New Roman"/>
              </w:rPr>
              <w:t xml:space="preserve"> u naselju Opatija, područje Mjesnog odbora Centar I, područje Mjesnog odbora Centar II i dio područja Mjesnog odbora Belveder spajaju u novi Mjesni odbor Centar u naselju Opatija, područje Mjesnog odbora Volosko i dio područja Mjesnog odbora Belveder spajaju u novi Mjesni odbor Volosko-Belveder u naselju Opatija te područja Mjesnog odbora Ika i područje Mjesnog odbora </w:t>
            </w:r>
            <w:proofErr w:type="spellStart"/>
            <w:r w:rsidRPr="00B879EA">
              <w:rPr>
                <w:rFonts w:ascii="Times New Roman" w:eastAsia="Calibri" w:hAnsi="Times New Roman" w:cs="Times New Roman"/>
              </w:rPr>
              <w:t>Oprič</w:t>
            </w:r>
            <w:proofErr w:type="spellEnd"/>
            <w:r w:rsidRPr="00B879EA">
              <w:rPr>
                <w:rFonts w:ascii="Times New Roman" w:eastAsia="Calibri" w:hAnsi="Times New Roman" w:cs="Times New Roman"/>
              </w:rPr>
              <w:t xml:space="preserve"> spajaju u novi Mjesni odbor Ika-</w:t>
            </w:r>
            <w:proofErr w:type="spellStart"/>
            <w:r w:rsidRPr="00B879EA">
              <w:rPr>
                <w:rFonts w:ascii="Times New Roman" w:eastAsia="Calibri" w:hAnsi="Times New Roman" w:cs="Times New Roman"/>
              </w:rPr>
              <w:t>Oprič</w:t>
            </w:r>
            <w:proofErr w:type="spellEnd"/>
            <w:r w:rsidRPr="00B879EA">
              <w:rPr>
                <w:rFonts w:ascii="Times New Roman" w:eastAsia="Calibri" w:hAnsi="Times New Roman" w:cs="Times New Roman"/>
              </w:rPr>
              <w:t xml:space="preserve"> u naseljima Ika i </w:t>
            </w:r>
            <w:proofErr w:type="spellStart"/>
            <w:r w:rsidRPr="00B879EA">
              <w:rPr>
                <w:rFonts w:ascii="Times New Roman" w:eastAsia="Calibri" w:hAnsi="Times New Roman" w:cs="Times New Roman"/>
              </w:rPr>
              <w:t>Oprič</w:t>
            </w:r>
            <w:proofErr w:type="spellEnd"/>
            <w:r w:rsidRPr="00B879EA">
              <w:rPr>
                <w:rFonts w:ascii="Times New Roman" w:eastAsia="Calibri" w:hAnsi="Times New Roman" w:cs="Times New Roman"/>
              </w:rPr>
              <w:t xml:space="preserve">. Odlukom je isto tako utvrđeno da će područja </w:t>
            </w:r>
            <w:r w:rsidRPr="00B879EA">
              <w:rPr>
                <w:rFonts w:ascii="Times New Roman" w:eastAsia="Arial Unicode MS" w:hAnsi="Times New Roman" w:cs="Times New Roman"/>
                <w:kern w:val="3"/>
                <w:lang w:val="hr-BA" w:eastAsia="hr-BA"/>
              </w:rPr>
              <w:t>ostalih mjesnih odbora na području Grada Opatije ostati nepromijenjena.</w:t>
            </w:r>
          </w:p>
          <w:p w14:paraId="61751D8E" w14:textId="77777777" w:rsidR="00242DCB" w:rsidRDefault="00242DCB" w:rsidP="00242DCB">
            <w:pPr>
              <w:widowControl w:val="0"/>
              <w:jc w:val="both"/>
              <w:rPr>
                <w:rFonts w:ascii="Times New Roman" w:eastAsia="Calibri" w:hAnsi="Times New Roman" w:cs="Times New Roman"/>
                <w:lang w:val="hr-BA"/>
              </w:rPr>
            </w:pPr>
            <w:r w:rsidRPr="00B879EA">
              <w:rPr>
                <w:rFonts w:ascii="Times New Roman" w:eastAsia="Arial Unicode MS" w:hAnsi="Times New Roman" w:cs="Times New Roman"/>
                <w:kern w:val="3"/>
                <w:lang w:val="hr-BA" w:eastAsia="hr-BA"/>
              </w:rPr>
              <w:t>Odlukom je Gradsko vijeće obvezalo Gradona</w:t>
            </w:r>
            <w:r w:rsidRPr="00B879EA">
              <w:rPr>
                <w:rFonts w:ascii="Times New Roman" w:eastAsia="Calibri" w:hAnsi="Times New Roman" w:cs="Times New Roman"/>
                <w:lang w:val="hr-BA"/>
              </w:rPr>
              <w:t>čelnika da, u roku od 60 dana od dana donošenja  Odluke, predloži Gradskom vijeću Statutarnu odluku o izmjenama Statuta Grada Opatije kako bi odluka bila realizirana i predloženi preustroj u konačnici i ostvaren.</w:t>
            </w:r>
          </w:p>
          <w:p w14:paraId="74961A64" w14:textId="013850FA" w:rsidR="00242DCB" w:rsidRPr="007F08AD" w:rsidRDefault="00242DCB" w:rsidP="00B8794D">
            <w:pPr>
              <w:spacing w:before="100" w:beforeAutospacing="1" w:after="100" w:afterAutospacing="1"/>
              <w:jc w:val="both"/>
              <w:rPr>
                <w:b/>
                <w:lang w:val="hr-BA"/>
              </w:rPr>
            </w:pPr>
          </w:p>
        </w:tc>
      </w:tr>
      <w:tr w:rsidR="00B8794D" w:rsidRPr="000E2DEA" w14:paraId="2D07CF49" w14:textId="77777777" w:rsidTr="00921DC4">
        <w:trPr>
          <w:trHeight w:val="975"/>
          <w:jc w:val="center"/>
        </w:trPr>
        <w:tc>
          <w:tcPr>
            <w:tcW w:w="1838" w:type="dxa"/>
            <w:vAlign w:val="center"/>
          </w:tcPr>
          <w:p w14:paraId="0E4B5242" w14:textId="77777777" w:rsidR="00B8794D" w:rsidRDefault="00B8794D" w:rsidP="00B8794D">
            <w:pPr>
              <w:rPr>
                <w:rFonts w:ascii="Times New Roman" w:hAnsi="Times New Roman" w:cs="Times New Roman"/>
              </w:rPr>
            </w:pPr>
            <w:r>
              <w:rPr>
                <w:rFonts w:ascii="Times New Roman" w:hAnsi="Times New Roman" w:cs="Times New Roman"/>
              </w:rPr>
              <w:lastRenderedPageBreak/>
              <w:t>RAJKO PUPAVAC</w:t>
            </w:r>
          </w:p>
          <w:p w14:paraId="5B58D964" w14:textId="7A9F5B15" w:rsidR="00B8794D" w:rsidRPr="000E2DEA" w:rsidRDefault="00B8794D" w:rsidP="00B8794D">
            <w:pPr>
              <w:rPr>
                <w:rFonts w:ascii="Times New Roman" w:hAnsi="Times New Roman" w:cs="Times New Roman"/>
              </w:rPr>
            </w:pPr>
            <w:proofErr w:type="spellStart"/>
            <w:r>
              <w:rPr>
                <w:rFonts w:ascii="Times New Roman" w:hAnsi="Times New Roman" w:cs="Times New Roman"/>
              </w:rPr>
              <w:t>A.Štangera</w:t>
            </w:r>
            <w:proofErr w:type="spellEnd"/>
            <w:r>
              <w:rPr>
                <w:rFonts w:ascii="Times New Roman" w:hAnsi="Times New Roman" w:cs="Times New Roman"/>
              </w:rPr>
              <w:t xml:space="preserve"> 58, OPATIJA</w:t>
            </w:r>
          </w:p>
        </w:tc>
        <w:tc>
          <w:tcPr>
            <w:tcW w:w="4961" w:type="dxa"/>
            <w:gridSpan w:val="2"/>
            <w:vAlign w:val="center"/>
          </w:tcPr>
          <w:p w14:paraId="7A98C90F" w14:textId="4E761BCE" w:rsidR="00B8794D" w:rsidRPr="00AB51E5" w:rsidRDefault="00B8794D" w:rsidP="00B8794D">
            <w:pPr>
              <w:rPr>
                <w:rFonts w:ascii="Times New Roman" w:hAnsi="Times New Roman" w:cs="Times New Roman"/>
              </w:rPr>
            </w:pPr>
            <w:r>
              <w:rPr>
                <w:rFonts w:ascii="Times New Roman" w:hAnsi="Times New Roman" w:cs="Times New Roman"/>
              </w:rPr>
              <w:t xml:space="preserve">Predlažem ukidanje MO </w:t>
            </w:r>
            <w:proofErr w:type="spellStart"/>
            <w:r>
              <w:rPr>
                <w:rFonts w:ascii="Times New Roman" w:hAnsi="Times New Roman" w:cs="Times New Roman"/>
              </w:rPr>
              <w:t>Tošina</w:t>
            </w:r>
            <w:proofErr w:type="spellEnd"/>
            <w:r>
              <w:rPr>
                <w:rFonts w:ascii="Times New Roman" w:hAnsi="Times New Roman" w:cs="Times New Roman"/>
              </w:rPr>
              <w:t xml:space="preserve"> i njegovo spajanje s MO Volosko. Također predlažem ukidanje MO Belveder i spajanje s MO Centar. Granica budućeg MO Volosko i MO Centar da ide od mora stubištem </w:t>
            </w:r>
            <w:proofErr w:type="spellStart"/>
            <w:r>
              <w:rPr>
                <w:rFonts w:ascii="Times New Roman" w:hAnsi="Times New Roman" w:cs="Times New Roman"/>
              </w:rPr>
              <w:t>Lipovica</w:t>
            </w:r>
            <w:proofErr w:type="spellEnd"/>
            <w:r>
              <w:rPr>
                <w:rFonts w:ascii="Times New Roman" w:hAnsi="Times New Roman" w:cs="Times New Roman"/>
              </w:rPr>
              <w:t xml:space="preserve">, preko </w:t>
            </w:r>
            <w:proofErr w:type="spellStart"/>
            <w:r>
              <w:rPr>
                <w:rFonts w:ascii="Times New Roman" w:hAnsi="Times New Roman" w:cs="Times New Roman"/>
              </w:rPr>
              <w:t>M.Tita</w:t>
            </w:r>
            <w:proofErr w:type="spellEnd"/>
            <w:r>
              <w:rPr>
                <w:rFonts w:ascii="Times New Roman" w:hAnsi="Times New Roman" w:cs="Times New Roman"/>
              </w:rPr>
              <w:t xml:space="preserve"> stubištem uz dvoranu </w:t>
            </w:r>
            <w:proofErr w:type="spellStart"/>
            <w:r>
              <w:rPr>
                <w:rFonts w:ascii="Times New Roman" w:hAnsi="Times New Roman" w:cs="Times New Roman"/>
              </w:rPr>
              <w:t>M.Cvetković</w:t>
            </w:r>
            <w:proofErr w:type="spellEnd"/>
            <w:r>
              <w:rPr>
                <w:rFonts w:ascii="Times New Roman" w:hAnsi="Times New Roman" w:cs="Times New Roman"/>
              </w:rPr>
              <w:t xml:space="preserve"> do Nove ceste i granice s MO Kosovo. </w:t>
            </w:r>
            <w:proofErr w:type="spellStart"/>
            <w:r>
              <w:rPr>
                <w:rFonts w:ascii="Times New Roman" w:hAnsi="Times New Roman" w:cs="Times New Roman"/>
              </w:rPr>
              <w:t>Tošina</w:t>
            </w:r>
            <w:proofErr w:type="spellEnd"/>
            <w:r>
              <w:rPr>
                <w:rFonts w:ascii="Times New Roman" w:hAnsi="Times New Roman" w:cs="Times New Roman"/>
              </w:rPr>
              <w:t xml:space="preserve"> je povijesno dio Voloskoga, a stanovnici tog područja oduvijek gravitiraju centru Voloskoga u smislu društvenih odnosa, ostvarivanja određenih usluga i dr., kao što u posljednje vrijeme stanovnici nižih područja Voloskoga koriste neke usluge na području </w:t>
            </w:r>
            <w:proofErr w:type="spellStart"/>
            <w:r>
              <w:rPr>
                <w:rFonts w:ascii="Times New Roman" w:hAnsi="Times New Roman" w:cs="Times New Roman"/>
              </w:rPr>
              <w:t>Tošine</w:t>
            </w:r>
            <w:proofErr w:type="spellEnd"/>
            <w:r>
              <w:rPr>
                <w:rFonts w:ascii="Times New Roman" w:hAnsi="Times New Roman" w:cs="Times New Roman"/>
              </w:rPr>
              <w:t xml:space="preserve"> (trgovine, pošta) . Područje </w:t>
            </w:r>
            <w:proofErr w:type="spellStart"/>
            <w:r>
              <w:rPr>
                <w:rFonts w:ascii="Times New Roman" w:hAnsi="Times New Roman" w:cs="Times New Roman"/>
              </w:rPr>
              <w:t>tzv.Belvedera</w:t>
            </w:r>
            <w:proofErr w:type="spellEnd"/>
            <w:r>
              <w:rPr>
                <w:rFonts w:ascii="Times New Roman" w:hAnsi="Times New Roman" w:cs="Times New Roman"/>
              </w:rPr>
              <w:t xml:space="preserve"> je pak teritorijalno bliže centru Opatije i nikada nije tvorilo nekakvu cjelinu sa naseljem Volosko, pa je prirodno i da stanovnici tog područja, koji imaju više zajedničkih točaka s Opatijom, ostvaruju svoja prava kroz taj mjesni odbor.</w:t>
            </w:r>
          </w:p>
        </w:tc>
        <w:tc>
          <w:tcPr>
            <w:tcW w:w="6804" w:type="dxa"/>
            <w:vAlign w:val="center"/>
          </w:tcPr>
          <w:p w14:paraId="56196444" w14:textId="77777777" w:rsidR="00B8794D" w:rsidRPr="00B879EA" w:rsidRDefault="00B8794D" w:rsidP="00B8794D">
            <w:pPr>
              <w:pStyle w:val="Tijeloteksta"/>
              <w:tabs>
                <w:tab w:val="left" w:pos="425"/>
              </w:tabs>
              <w:rPr>
                <w:b/>
                <w:sz w:val="22"/>
                <w:szCs w:val="22"/>
              </w:rPr>
            </w:pPr>
            <w:r w:rsidRPr="00B879EA">
              <w:rPr>
                <w:b/>
                <w:sz w:val="22"/>
                <w:szCs w:val="22"/>
              </w:rPr>
              <w:t>Prijedlog se ne prihvaća.</w:t>
            </w:r>
          </w:p>
          <w:p w14:paraId="27287925" w14:textId="77777777" w:rsidR="00B8794D" w:rsidRPr="00B879EA" w:rsidRDefault="00B8794D" w:rsidP="00B8794D">
            <w:pPr>
              <w:widowControl w:val="0"/>
              <w:jc w:val="both"/>
              <w:rPr>
                <w:rFonts w:ascii="Times New Roman" w:eastAsia="Calibri" w:hAnsi="Times New Roman" w:cs="Times New Roman"/>
              </w:rPr>
            </w:pPr>
            <w:r w:rsidRPr="00B879EA">
              <w:rPr>
                <w:rFonts w:ascii="Times New Roman" w:hAnsi="Times New Roman" w:cs="Times New Roman"/>
                <w:bCs/>
              </w:rPr>
              <w:t xml:space="preserve">Izradi Prijedloga </w:t>
            </w:r>
            <w:r w:rsidRPr="00C76247">
              <w:rPr>
                <w:rFonts w:ascii="Times New Roman" w:hAnsi="Times New Roman" w:cs="Times New Roman"/>
                <w:bCs/>
              </w:rPr>
              <w:t xml:space="preserve">Odluke o područjima, granicama i sjedištima mjesnih odbora na području Grada Opatije </w:t>
            </w:r>
            <w:r w:rsidRPr="00B879EA">
              <w:rPr>
                <w:rFonts w:ascii="Times New Roman" w:hAnsi="Times New Roman" w:cs="Times New Roman"/>
                <w:bCs/>
              </w:rPr>
              <w:t xml:space="preserve">prethodilo je, na temelju ocjene o potrebi </w:t>
            </w:r>
            <w:r w:rsidRPr="00B879EA">
              <w:rPr>
                <w:rFonts w:ascii="Times New Roman" w:eastAsia="Calibri" w:hAnsi="Times New Roman" w:cs="Times New Roman"/>
              </w:rPr>
              <w:t xml:space="preserve">reorganizacije mjesne samouprave, a u cilju racionalizacije broja mjesnih odbora na način koji bi osigurao bolju funkcionalnost, učinkovitost rada te kvalitetnije rješavanje pitanja od važnosti za stanovnike, pokretanje takve inicijative od strane Gradonačelnika te je na sjednici Gradskog vijeća održanoj 5. listopada </w:t>
            </w:r>
            <w:r>
              <w:rPr>
                <w:rFonts w:ascii="Times New Roman" w:eastAsia="Calibri" w:hAnsi="Times New Roman" w:cs="Times New Roman"/>
              </w:rPr>
              <w:t>2023. godine</w:t>
            </w:r>
            <w:r w:rsidRPr="00B879EA">
              <w:rPr>
                <w:rFonts w:ascii="Times New Roman" w:eastAsia="Calibri" w:hAnsi="Times New Roman" w:cs="Times New Roman"/>
              </w:rPr>
              <w:t xml:space="preserve">, nakon pribavljenog mišljenja građana sukladno odredbi članka 88. Statuta Grada Opatije, Gradskom vijeću predloženo prihvaćanje </w:t>
            </w:r>
            <w:r w:rsidRPr="00B879EA">
              <w:rPr>
                <w:rFonts w:ascii="Times New Roman" w:eastAsia="CourierNew" w:hAnsi="Times New Roman" w:cs="Times New Roman"/>
                <w:kern w:val="3"/>
                <w:lang w:eastAsia="hi-IN" w:bidi="hi-IN"/>
              </w:rPr>
              <w:t xml:space="preserve">inicijative i prijedloga o promjeni područja mjesnih odbora na području Grada Opatije na temelju kojih bi umjesto dosadašnjih </w:t>
            </w:r>
            <w:r w:rsidRPr="00B879EA">
              <w:rPr>
                <w:rFonts w:ascii="Times New Roman" w:eastAsia="Calibri" w:hAnsi="Times New Roman" w:cs="Times New Roman"/>
              </w:rPr>
              <w:t>15 mjesnih odbora, na području Grada Opatije postojalo 11 mjesnih odbora.</w:t>
            </w:r>
          </w:p>
          <w:p w14:paraId="56BC3E42" w14:textId="77777777" w:rsidR="00B8794D" w:rsidRPr="00B879EA" w:rsidRDefault="00B8794D" w:rsidP="00B8794D">
            <w:pPr>
              <w:pStyle w:val="Tijeloteksta"/>
              <w:tabs>
                <w:tab w:val="left" w:pos="425"/>
              </w:tabs>
              <w:rPr>
                <w:bCs/>
                <w:sz w:val="22"/>
                <w:szCs w:val="22"/>
              </w:rPr>
            </w:pPr>
          </w:p>
          <w:p w14:paraId="0EAD3E33" w14:textId="77777777" w:rsidR="00B8794D" w:rsidRPr="00B879EA" w:rsidRDefault="00B8794D" w:rsidP="00B8794D">
            <w:pPr>
              <w:widowControl w:val="0"/>
              <w:jc w:val="both"/>
              <w:rPr>
                <w:rFonts w:ascii="Times New Roman" w:eastAsia="Arial Unicode MS" w:hAnsi="Times New Roman" w:cs="Times New Roman"/>
                <w:kern w:val="3"/>
                <w:lang w:val="hr-BA" w:eastAsia="hr-BA"/>
              </w:rPr>
            </w:pPr>
            <w:r w:rsidRPr="00B879EA">
              <w:rPr>
                <w:rFonts w:ascii="Times New Roman" w:eastAsia="CourierNew" w:hAnsi="Times New Roman" w:cs="Times New Roman"/>
                <w:kern w:val="3"/>
                <w:lang w:eastAsia="hi-IN" w:bidi="hi-IN"/>
              </w:rPr>
              <w:t xml:space="preserve">Na sjednici 5. listopada 2023. godine Gradsko vijeće je donijelo odluku kojom je prihvaćena </w:t>
            </w:r>
            <w:r w:rsidRPr="00B879EA">
              <w:rPr>
                <w:rFonts w:ascii="Times New Roman" w:eastAsia="Calibri" w:hAnsi="Times New Roman" w:cs="Times New Roman"/>
              </w:rPr>
              <w:t xml:space="preserve">inicijativa i prijedlog o promjeni područja mjesnih odbora na području Grada Opatije prema kojem će se promijeniti područja mjesnih odbora na način da se područje Mjesnog odbora </w:t>
            </w:r>
            <w:proofErr w:type="spellStart"/>
            <w:r w:rsidRPr="00B879EA">
              <w:rPr>
                <w:rFonts w:ascii="Times New Roman" w:eastAsia="Calibri" w:hAnsi="Times New Roman" w:cs="Times New Roman"/>
              </w:rPr>
              <w:t>Vasanska</w:t>
            </w:r>
            <w:proofErr w:type="spellEnd"/>
            <w:r w:rsidRPr="00B879EA">
              <w:rPr>
                <w:rFonts w:ascii="Times New Roman" w:eastAsia="Calibri" w:hAnsi="Times New Roman" w:cs="Times New Roman"/>
              </w:rPr>
              <w:t xml:space="preserve"> i područje Mjesnog odbora Punta </w:t>
            </w:r>
            <w:proofErr w:type="spellStart"/>
            <w:r w:rsidRPr="00B879EA">
              <w:rPr>
                <w:rFonts w:ascii="Times New Roman" w:eastAsia="Calibri" w:hAnsi="Times New Roman" w:cs="Times New Roman"/>
              </w:rPr>
              <w:t>Kolova</w:t>
            </w:r>
            <w:proofErr w:type="spellEnd"/>
            <w:r w:rsidRPr="00B879EA">
              <w:rPr>
                <w:rFonts w:ascii="Times New Roman" w:eastAsia="Calibri" w:hAnsi="Times New Roman" w:cs="Times New Roman"/>
              </w:rPr>
              <w:t xml:space="preserve"> spajaju u novi Mjesni odbor </w:t>
            </w:r>
            <w:proofErr w:type="spellStart"/>
            <w:r w:rsidRPr="00B879EA">
              <w:rPr>
                <w:rFonts w:ascii="Times New Roman" w:eastAsia="Calibri" w:hAnsi="Times New Roman" w:cs="Times New Roman"/>
              </w:rPr>
              <w:t>Vasanska</w:t>
            </w:r>
            <w:proofErr w:type="spellEnd"/>
            <w:r w:rsidRPr="00B879EA">
              <w:rPr>
                <w:rFonts w:ascii="Times New Roman" w:eastAsia="Calibri" w:hAnsi="Times New Roman" w:cs="Times New Roman"/>
              </w:rPr>
              <w:t xml:space="preserve"> - Punta </w:t>
            </w:r>
            <w:proofErr w:type="spellStart"/>
            <w:r w:rsidRPr="00B879EA">
              <w:rPr>
                <w:rFonts w:ascii="Times New Roman" w:eastAsia="Calibri" w:hAnsi="Times New Roman" w:cs="Times New Roman"/>
              </w:rPr>
              <w:t>Kolova</w:t>
            </w:r>
            <w:proofErr w:type="spellEnd"/>
            <w:r w:rsidRPr="00B879EA">
              <w:rPr>
                <w:rFonts w:ascii="Times New Roman" w:eastAsia="Calibri" w:hAnsi="Times New Roman" w:cs="Times New Roman"/>
              </w:rPr>
              <w:t xml:space="preserve"> u naselju Opatija, područje Mjesnog odbora Centar I, područje Mjesnog odbora Centar II i dio područja Mjesnog odbora Belveder spajaju u novi Mjesni odbor Centar u naselju Opatija, područje Mjesnog odbora Volosko i dio područja Mjesnog odbora Belveder spajaju u novi Mjesni odbor Volosko-Belveder u naselju Opatija te područja </w:t>
            </w:r>
            <w:r w:rsidRPr="00B879EA">
              <w:rPr>
                <w:rFonts w:ascii="Times New Roman" w:eastAsia="Calibri" w:hAnsi="Times New Roman" w:cs="Times New Roman"/>
              </w:rPr>
              <w:lastRenderedPageBreak/>
              <w:t xml:space="preserve">Mjesnog odbora Ika i područje Mjesnog odbora </w:t>
            </w:r>
            <w:proofErr w:type="spellStart"/>
            <w:r w:rsidRPr="00B879EA">
              <w:rPr>
                <w:rFonts w:ascii="Times New Roman" w:eastAsia="Calibri" w:hAnsi="Times New Roman" w:cs="Times New Roman"/>
              </w:rPr>
              <w:t>Oprič</w:t>
            </w:r>
            <w:proofErr w:type="spellEnd"/>
            <w:r w:rsidRPr="00B879EA">
              <w:rPr>
                <w:rFonts w:ascii="Times New Roman" w:eastAsia="Calibri" w:hAnsi="Times New Roman" w:cs="Times New Roman"/>
              </w:rPr>
              <w:t xml:space="preserve"> spajaju u novi Mjesni odbor Ika-</w:t>
            </w:r>
            <w:proofErr w:type="spellStart"/>
            <w:r w:rsidRPr="00B879EA">
              <w:rPr>
                <w:rFonts w:ascii="Times New Roman" w:eastAsia="Calibri" w:hAnsi="Times New Roman" w:cs="Times New Roman"/>
              </w:rPr>
              <w:t>Oprič</w:t>
            </w:r>
            <w:proofErr w:type="spellEnd"/>
            <w:r w:rsidRPr="00B879EA">
              <w:rPr>
                <w:rFonts w:ascii="Times New Roman" w:eastAsia="Calibri" w:hAnsi="Times New Roman" w:cs="Times New Roman"/>
              </w:rPr>
              <w:t xml:space="preserve"> u naseljima Ika i </w:t>
            </w:r>
            <w:proofErr w:type="spellStart"/>
            <w:r w:rsidRPr="00B879EA">
              <w:rPr>
                <w:rFonts w:ascii="Times New Roman" w:eastAsia="Calibri" w:hAnsi="Times New Roman" w:cs="Times New Roman"/>
              </w:rPr>
              <w:t>Oprič</w:t>
            </w:r>
            <w:proofErr w:type="spellEnd"/>
            <w:r w:rsidRPr="00B879EA">
              <w:rPr>
                <w:rFonts w:ascii="Times New Roman" w:eastAsia="Calibri" w:hAnsi="Times New Roman" w:cs="Times New Roman"/>
              </w:rPr>
              <w:t xml:space="preserve">. Odlukom je isto tako utvrđeno da će područja </w:t>
            </w:r>
            <w:r w:rsidRPr="00B879EA">
              <w:rPr>
                <w:rFonts w:ascii="Times New Roman" w:eastAsia="Arial Unicode MS" w:hAnsi="Times New Roman" w:cs="Times New Roman"/>
                <w:kern w:val="3"/>
                <w:lang w:val="hr-BA" w:eastAsia="hr-BA"/>
              </w:rPr>
              <w:t>ostalih mjesnih odbora na području Grada Opatije ostati nepromijenjena.</w:t>
            </w:r>
          </w:p>
          <w:p w14:paraId="2737E44D" w14:textId="77777777" w:rsidR="00B8794D" w:rsidRDefault="00B8794D" w:rsidP="00B8794D">
            <w:pPr>
              <w:widowControl w:val="0"/>
              <w:jc w:val="both"/>
              <w:rPr>
                <w:rFonts w:ascii="Times New Roman" w:eastAsia="Calibri" w:hAnsi="Times New Roman" w:cs="Times New Roman"/>
                <w:lang w:val="hr-BA"/>
              </w:rPr>
            </w:pPr>
            <w:r w:rsidRPr="00B879EA">
              <w:rPr>
                <w:rFonts w:ascii="Times New Roman" w:eastAsia="Arial Unicode MS" w:hAnsi="Times New Roman" w:cs="Times New Roman"/>
                <w:kern w:val="3"/>
                <w:lang w:val="hr-BA" w:eastAsia="hr-BA"/>
              </w:rPr>
              <w:t>Odlukom je Gradsko vijeće obvezalo Gradona</w:t>
            </w:r>
            <w:r w:rsidRPr="00B879EA">
              <w:rPr>
                <w:rFonts w:ascii="Times New Roman" w:eastAsia="Calibri" w:hAnsi="Times New Roman" w:cs="Times New Roman"/>
                <w:lang w:val="hr-BA"/>
              </w:rPr>
              <w:t>čelnika da, u roku od 60 dana od dana donošenja  Odluke, predloži Gradskom vijeću Statutarnu odluku o izmjenama Statuta Grada Opatije kako bi odluka bila realizirana i predloženi preustroj u konačnici i ostvaren.</w:t>
            </w:r>
          </w:p>
          <w:p w14:paraId="034C9BF6" w14:textId="688727C9" w:rsidR="00B8794D" w:rsidRDefault="00B8794D" w:rsidP="00B8794D">
            <w:pPr>
              <w:pStyle w:val="Tijeloteksta"/>
              <w:tabs>
                <w:tab w:val="left" w:pos="425"/>
              </w:tabs>
              <w:rPr>
                <w:b/>
                <w:sz w:val="22"/>
                <w:szCs w:val="22"/>
              </w:rPr>
            </w:pPr>
          </w:p>
        </w:tc>
      </w:tr>
      <w:tr w:rsidR="00C76247" w:rsidRPr="000E2DEA" w14:paraId="581161B7" w14:textId="77777777" w:rsidTr="00921DC4">
        <w:trPr>
          <w:trHeight w:val="2640"/>
          <w:jc w:val="center"/>
        </w:trPr>
        <w:tc>
          <w:tcPr>
            <w:tcW w:w="1838" w:type="dxa"/>
            <w:tcBorders>
              <w:bottom w:val="single" w:sz="4" w:space="0" w:color="auto"/>
            </w:tcBorders>
            <w:vAlign w:val="center"/>
          </w:tcPr>
          <w:p w14:paraId="45CBE103" w14:textId="77777777" w:rsidR="00C76247" w:rsidRDefault="00C76247" w:rsidP="00C76247">
            <w:pPr>
              <w:rPr>
                <w:rFonts w:ascii="Times New Roman" w:hAnsi="Times New Roman" w:cs="Times New Roman"/>
              </w:rPr>
            </w:pPr>
            <w:r>
              <w:rPr>
                <w:rFonts w:ascii="Times New Roman" w:hAnsi="Times New Roman" w:cs="Times New Roman"/>
              </w:rPr>
              <w:lastRenderedPageBreak/>
              <w:t xml:space="preserve">Igor </w:t>
            </w:r>
            <w:proofErr w:type="spellStart"/>
            <w:r>
              <w:rPr>
                <w:rFonts w:ascii="Times New Roman" w:hAnsi="Times New Roman" w:cs="Times New Roman"/>
              </w:rPr>
              <w:t>Matkovic</w:t>
            </w:r>
            <w:proofErr w:type="spellEnd"/>
            <w:r>
              <w:rPr>
                <w:rFonts w:ascii="Times New Roman" w:hAnsi="Times New Roman" w:cs="Times New Roman"/>
              </w:rPr>
              <w:t>,</w:t>
            </w:r>
            <w:r>
              <w:rPr>
                <w:rFonts w:ascii="Times New Roman" w:hAnsi="Times New Roman" w:cs="Times New Roman"/>
              </w:rPr>
              <w:br/>
              <w:t xml:space="preserve">St. </w:t>
            </w:r>
            <w:proofErr w:type="spellStart"/>
            <w:r>
              <w:rPr>
                <w:rFonts w:ascii="Times New Roman" w:hAnsi="Times New Roman" w:cs="Times New Roman"/>
              </w:rPr>
              <w:t>Valvasora</w:t>
            </w:r>
            <w:proofErr w:type="spellEnd"/>
            <w:r>
              <w:rPr>
                <w:rFonts w:ascii="Times New Roman" w:hAnsi="Times New Roman" w:cs="Times New Roman"/>
              </w:rPr>
              <w:t xml:space="preserve"> 6, </w:t>
            </w:r>
          </w:p>
          <w:p w14:paraId="18AA768E" w14:textId="39841B03" w:rsidR="00C76247" w:rsidRDefault="00C76247" w:rsidP="00C76247">
            <w:pPr>
              <w:rPr>
                <w:rFonts w:ascii="Times New Roman" w:hAnsi="Times New Roman" w:cs="Times New Roman"/>
              </w:rPr>
            </w:pPr>
            <w:r>
              <w:rPr>
                <w:rFonts w:ascii="Times New Roman" w:hAnsi="Times New Roman" w:cs="Times New Roman"/>
              </w:rPr>
              <w:t>51410 Opatija</w:t>
            </w:r>
          </w:p>
        </w:tc>
        <w:tc>
          <w:tcPr>
            <w:tcW w:w="4961" w:type="dxa"/>
            <w:gridSpan w:val="2"/>
            <w:tcBorders>
              <w:bottom w:val="single" w:sz="4" w:space="0" w:color="auto"/>
            </w:tcBorders>
            <w:vAlign w:val="center"/>
          </w:tcPr>
          <w:p w14:paraId="3F1D5DD0" w14:textId="77777777" w:rsidR="00C76247" w:rsidRDefault="00C76247" w:rsidP="00C76247">
            <w:pPr>
              <w:rPr>
                <w:rFonts w:ascii="Times New Roman" w:hAnsi="Times New Roman" w:cs="Times New Roman"/>
              </w:rPr>
            </w:pPr>
            <w:r>
              <w:rPr>
                <w:rFonts w:ascii="Times New Roman" w:hAnsi="Times New Roman" w:cs="Times New Roman"/>
              </w:rPr>
              <w:t xml:space="preserve">U nastavku teksta, navodim sto </w:t>
            </w:r>
            <w:proofErr w:type="spellStart"/>
            <w:r>
              <w:rPr>
                <w:rFonts w:ascii="Times New Roman" w:hAnsi="Times New Roman" w:cs="Times New Roman"/>
              </w:rPr>
              <w:t>tocno</w:t>
            </w:r>
            <w:proofErr w:type="spellEnd"/>
            <w:r>
              <w:rPr>
                <w:rFonts w:ascii="Times New Roman" w:hAnsi="Times New Roman" w:cs="Times New Roman"/>
              </w:rPr>
              <w:t xml:space="preserve"> smatram da je potrebno izmijeniti, no </w:t>
            </w:r>
            <w:proofErr w:type="spellStart"/>
            <w:r>
              <w:rPr>
                <w:rFonts w:ascii="Times New Roman" w:hAnsi="Times New Roman" w:cs="Times New Roman"/>
              </w:rPr>
              <w:t>opca</w:t>
            </w:r>
            <w:proofErr w:type="spellEnd"/>
            <w:r>
              <w:rPr>
                <w:rFonts w:ascii="Times New Roman" w:hAnsi="Times New Roman" w:cs="Times New Roman"/>
              </w:rPr>
              <w:t xml:space="preserve"> slika je jasna: Ne </w:t>
            </w:r>
            <w:proofErr w:type="spellStart"/>
            <w:r>
              <w:rPr>
                <w:rFonts w:ascii="Times New Roman" w:hAnsi="Times New Roman" w:cs="Times New Roman"/>
              </w:rPr>
              <w:t>mozete</w:t>
            </w:r>
            <w:proofErr w:type="spellEnd"/>
            <w:r>
              <w:rPr>
                <w:rFonts w:ascii="Times New Roman" w:hAnsi="Times New Roman" w:cs="Times New Roman"/>
              </w:rPr>
              <w:t xml:space="preserve"> donositi prijedlog odluke sa novim mjesnim odborima na temelju </w:t>
            </w:r>
            <w:proofErr w:type="spellStart"/>
            <w:r>
              <w:rPr>
                <w:rFonts w:ascii="Times New Roman" w:hAnsi="Times New Roman" w:cs="Times New Roman"/>
              </w:rPr>
              <w:t>iskljucivo</w:t>
            </w:r>
            <w:proofErr w:type="spellEnd"/>
            <w:r>
              <w:rPr>
                <w:rFonts w:ascii="Times New Roman" w:hAnsi="Times New Roman" w:cs="Times New Roman"/>
              </w:rPr>
              <w:t xml:space="preserve"> prijedloga novog statuta, jer je to protustatutarno trenutno </w:t>
            </w:r>
            <w:proofErr w:type="spellStart"/>
            <w:r>
              <w:rPr>
                <w:rFonts w:ascii="Times New Roman" w:hAnsi="Times New Roman" w:cs="Times New Roman"/>
              </w:rPr>
              <w:t>vazecem</w:t>
            </w:r>
            <w:proofErr w:type="spellEnd"/>
            <w:r>
              <w:rPr>
                <w:rFonts w:ascii="Times New Roman" w:hAnsi="Times New Roman" w:cs="Times New Roman"/>
              </w:rPr>
              <w:t xml:space="preserve"> Statutu. Gradsko </w:t>
            </w:r>
            <w:proofErr w:type="spellStart"/>
            <w:r>
              <w:rPr>
                <w:rFonts w:ascii="Times New Roman" w:hAnsi="Times New Roman" w:cs="Times New Roman"/>
              </w:rPr>
              <w:t>vijece</w:t>
            </w:r>
            <w:proofErr w:type="spellEnd"/>
            <w:r>
              <w:rPr>
                <w:rFonts w:ascii="Times New Roman" w:hAnsi="Times New Roman" w:cs="Times New Roman"/>
              </w:rPr>
              <w:t xml:space="preserve"> mora prvo donijeti novi Statut, koji postaje </w:t>
            </w:r>
            <w:proofErr w:type="spellStart"/>
            <w:r>
              <w:rPr>
                <w:rFonts w:ascii="Times New Roman" w:hAnsi="Times New Roman" w:cs="Times New Roman"/>
              </w:rPr>
              <w:t>vazeci</w:t>
            </w:r>
            <w:proofErr w:type="spellEnd"/>
            <w:r>
              <w:rPr>
                <w:rFonts w:ascii="Times New Roman" w:hAnsi="Times New Roman" w:cs="Times New Roman"/>
              </w:rPr>
              <w:t xml:space="preserve"> tek osmi dan od dana objave te tek onda </w:t>
            </w:r>
            <w:proofErr w:type="spellStart"/>
            <w:r>
              <w:rPr>
                <w:rFonts w:ascii="Times New Roman" w:hAnsi="Times New Roman" w:cs="Times New Roman"/>
              </w:rPr>
              <w:t>mozete</w:t>
            </w:r>
            <w:proofErr w:type="spellEnd"/>
            <w:r>
              <w:rPr>
                <w:rFonts w:ascii="Times New Roman" w:hAnsi="Times New Roman" w:cs="Times New Roman"/>
              </w:rPr>
              <w:t xml:space="preserve"> ovakav prijedlog uputiti u savjetovanje te kasnije na </w:t>
            </w:r>
            <w:proofErr w:type="spellStart"/>
            <w:r>
              <w:rPr>
                <w:rFonts w:ascii="Times New Roman" w:hAnsi="Times New Roman" w:cs="Times New Roman"/>
              </w:rPr>
              <w:t>odlucivanje</w:t>
            </w:r>
            <w:proofErr w:type="spellEnd"/>
            <w:r>
              <w:rPr>
                <w:rFonts w:ascii="Times New Roman" w:hAnsi="Times New Roman" w:cs="Times New Roman"/>
              </w:rPr>
              <w:t xml:space="preserve"> pred gradsko </w:t>
            </w:r>
            <w:proofErr w:type="spellStart"/>
            <w:r>
              <w:rPr>
                <w:rFonts w:ascii="Times New Roman" w:hAnsi="Times New Roman" w:cs="Times New Roman"/>
              </w:rPr>
              <w:t>vijece</w:t>
            </w:r>
            <w:proofErr w:type="spellEnd"/>
            <w:r>
              <w:rPr>
                <w:rFonts w:ascii="Times New Roman" w:hAnsi="Times New Roman" w:cs="Times New Roman"/>
              </w:rPr>
              <w:t>, to vam je valjda kristalno jasno.</w:t>
            </w:r>
          </w:p>
          <w:p w14:paraId="5E92D6D0" w14:textId="4977E1D4" w:rsidR="00C76247" w:rsidRPr="00921DC4" w:rsidRDefault="00C76247" w:rsidP="00C76247">
            <w:pPr>
              <w:rPr>
                <w:rFonts w:ascii="Times New Roman" w:hAnsi="Times New Roman" w:cs="Times New Roman"/>
              </w:rPr>
            </w:pPr>
          </w:p>
        </w:tc>
        <w:tc>
          <w:tcPr>
            <w:tcW w:w="6804" w:type="dxa"/>
            <w:tcBorders>
              <w:bottom w:val="single" w:sz="4" w:space="0" w:color="auto"/>
            </w:tcBorders>
            <w:vAlign w:val="center"/>
          </w:tcPr>
          <w:p w14:paraId="2BF33FBE" w14:textId="40C95555" w:rsidR="00C76247" w:rsidRPr="0093686E" w:rsidRDefault="00C76247" w:rsidP="00C76247">
            <w:pPr>
              <w:pStyle w:val="Tijeloteksta"/>
              <w:tabs>
                <w:tab w:val="left" w:pos="425"/>
              </w:tabs>
              <w:rPr>
                <w:bCs/>
                <w:sz w:val="22"/>
                <w:szCs w:val="22"/>
              </w:rPr>
            </w:pPr>
            <w:r w:rsidRPr="0093686E">
              <w:rPr>
                <w:b/>
                <w:sz w:val="22"/>
                <w:szCs w:val="22"/>
              </w:rPr>
              <w:t>Primjedba/prijedlog se ne odnosi</w:t>
            </w:r>
            <w:r w:rsidRPr="0093686E">
              <w:rPr>
                <w:bCs/>
                <w:sz w:val="22"/>
                <w:szCs w:val="22"/>
              </w:rPr>
              <w:t xml:space="preserve"> na tekst Prijedloga Odluke, ona predstavlja mišljenje i ne sadrži konkretan prijedlog u odnosu na tekst Prijedloga Odluke koji bi bilo moguće razmatrati.</w:t>
            </w:r>
          </w:p>
          <w:p w14:paraId="53E5B387" w14:textId="77777777" w:rsidR="003B44CE" w:rsidRPr="0093686E" w:rsidRDefault="003B44CE" w:rsidP="00C76247">
            <w:pPr>
              <w:pStyle w:val="Tijeloteksta"/>
              <w:tabs>
                <w:tab w:val="left" w:pos="425"/>
              </w:tabs>
              <w:rPr>
                <w:bCs/>
                <w:sz w:val="22"/>
                <w:szCs w:val="22"/>
              </w:rPr>
            </w:pPr>
          </w:p>
          <w:p w14:paraId="4247D05D" w14:textId="77777777" w:rsidR="00C76247" w:rsidRDefault="00C76247" w:rsidP="0093686E">
            <w:pPr>
              <w:pStyle w:val="Tijeloteksta"/>
              <w:tabs>
                <w:tab w:val="left" w:pos="425"/>
              </w:tabs>
              <w:rPr>
                <w:b/>
                <w:sz w:val="22"/>
                <w:szCs w:val="22"/>
              </w:rPr>
            </w:pPr>
          </w:p>
        </w:tc>
      </w:tr>
      <w:tr w:rsidR="000B474F" w:rsidRPr="000E2DEA" w14:paraId="7C9F75A0" w14:textId="77777777" w:rsidTr="00921DC4">
        <w:trPr>
          <w:trHeight w:val="4696"/>
          <w:jc w:val="center"/>
        </w:trPr>
        <w:tc>
          <w:tcPr>
            <w:tcW w:w="1838" w:type="dxa"/>
            <w:tcBorders>
              <w:bottom w:val="single" w:sz="4" w:space="0" w:color="auto"/>
            </w:tcBorders>
            <w:vAlign w:val="center"/>
          </w:tcPr>
          <w:p w14:paraId="00FF33E2" w14:textId="77777777" w:rsidR="000B474F" w:rsidRDefault="000B474F" w:rsidP="000B474F">
            <w:pPr>
              <w:rPr>
                <w:rFonts w:ascii="Times New Roman" w:hAnsi="Times New Roman" w:cs="Times New Roman"/>
              </w:rPr>
            </w:pPr>
            <w:r>
              <w:rPr>
                <w:rFonts w:ascii="Times New Roman" w:hAnsi="Times New Roman" w:cs="Times New Roman"/>
              </w:rPr>
              <w:t xml:space="preserve">Igor </w:t>
            </w:r>
            <w:proofErr w:type="spellStart"/>
            <w:r>
              <w:rPr>
                <w:rFonts w:ascii="Times New Roman" w:hAnsi="Times New Roman" w:cs="Times New Roman"/>
              </w:rPr>
              <w:t>Matkovic</w:t>
            </w:r>
            <w:proofErr w:type="spellEnd"/>
            <w:r>
              <w:rPr>
                <w:rFonts w:ascii="Times New Roman" w:hAnsi="Times New Roman" w:cs="Times New Roman"/>
              </w:rPr>
              <w:t>,</w:t>
            </w:r>
            <w:r>
              <w:rPr>
                <w:rFonts w:ascii="Times New Roman" w:hAnsi="Times New Roman" w:cs="Times New Roman"/>
              </w:rPr>
              <w:br/>
              <w:t xml:space="preserve">St. </w:t>
            </w:r>
            <w:proofErr w:type="spellStart"/>
            <w:r>
              <w:rPr>
                <w:rFonts w:ascii="Times New Roman" w:hAnsi="Times New Roman" w:cs="Times New Roman"/>
              </w:rPr>
              <w:t>Valvasora</w:t>
            </w:r>
            <w:proofErr w:type="spellEnd"/>
            <w:r>
              <w:rPr>
                <w:rFonts w:ascii="Times New Roman" w:hAnsi="Times New Roman" w:cs="Times New Roman"/>
              </w:rPr>
              <w:t xml:space="preserve"> 6, </w:t>
            </w:r>
          </w:p>
          <w:p w14:paraId="5DA4A55D" w14:textId="59760EB0" w:rsidR="000B474F" w:rsidRDefault="000B474F" w:rsidP="000B474F">
            <w:pPr>
              <w:rPr>
                <w:rFonts w:ascii="Times New Roman" w:hAnsi="Times New Roman" w:cs="Times New Roman"/>
              </w:rPr>
            </w:pPr>
            <w:r>
              <w:rPr>
                <w:rFonts w:ascii="Times New Roman" w:hAnsi="Times New Roman" w:cs="Times New Roman"/>
              </w:rPr>
              <w:t>51410 Opatija</w:t>
            </w:r>
          </w:p>
        </w:tc>
        <w:tc>
          <w:tcPr>
            <w:tcW w:w="4961" w:type="dxa"/>
            <w:gridSpan w:val="2"/>
            <w:tcBorders>
              <w:top w:val="single" w:sz="4" w:space="0" w:color="auto"/>
            </w:tcBorders>
            <w:vAlign w:val="center"/>
          </w:tcPr>
          <w:p w14:paraId="525D7581" w14:textId="77777777" w:rsidR="000B474F" w:rsidRDefault="000B474F" w:rsidP="000B474F">
            <w:pPr>
              <w:rPr>
                <w:rFonts w:ascii="Times New Roman" w:hAnsi="Times New Roman" w:cs="Times New Roman"/>
              </w:rPr>
            </w:pPr>
            <w:r>
              <w:rPr>
                <w:rFonts w:ascii="Times New Roman" w:hAnsi="Times New Roman" w:cs="Times New Roman"/>
              </w:rPr>
              <w:t xml:space="preserve">Potrebno je </w:t>
            </w:r>
            <w:proofErr w:type="spellStart"/>
            <w:r>
              <w:rPr>
                <w:rFonts w:ascii="Times New Roman" w:hAnsi="Times New Roman" w:cs="Times New Roman"/>
              </w:rPr>
              <w:t>slijedece</w:t>
            </w:r>
            <w:proofErr w:type="spellEnd"/>
            <w:r>
              <w:rPr>
                <w:rFonts w:ascii="Times New Roman" w:hAnsi="Times New Roman" w:cs="Times New Roman"/>
              </w:rPr>
              <w:t xml:space="preserve"> stavke mijenjati:</w:t>
            </w:r>
          </w:p>
          <w:p w14:paraId="1068C4D1" w14:textId="3ED0D576" w:rsidR="000B474F" w:rsidRPr="002F75C0" w:rsidRDefault="000B474F" w:rsidP="000B474F">
            <w:pPr>
              <w:pStyle w:val="Odlomakpopisa"/>
              <w:numPr>
                <w:ilvl w:val="0"/>
                <w:numId w:val="7"/>
              </w:numPr>
              <w:rPr>
                <w:rFonts w:ascii="Times New Roman" w:hAnsi="Times New Roman" w:cs="Times New Roman"/>
              </w:rPr>
            </w:pPr>
            <w:proofErr w:type="spellStart"/>
            <w:r w:rsidRPr="002F75C0">
              <w:rPr>
                <w:rFonts w:ascii="Times New Roman" w:hAnsi="Times New Roman" w:cs="Times New Roman"/>
              </w:rPr>
              <w:t>Clanak</w:t>
            </w:r>
            <w:proofErr w:type="spellEnd"/>
            <w:r w:rsidRPr="002F75C0">
              <w:rPr>
                <w:rFonts w:ascii="Times New Roman" w:hAnsi="Times New Roman" w:cs="Times New Roman"/>
              </w:rPr>
              <w:t xml:space="preserve">  1 stavak 2 je </w:t>
            </w:r>
            <w:proofErr w:type="spellStart"/>
            <w:r w:rsidRPr="002F75C0">
              <w:rPr>
                <w:rFonts w:ascii="Times New Roman" w:hAnsi="Times New Roman" w:cs="Times New Roman"/>
              </w:rPr>
              <w:t>pogresan</w:t>
            </w:r>
            <w:proofErr w:type="spellEnd"/>
            <w:r w:rsidRPr="002F75C0">
              <w:rPr>
                <w:rFonts w:ascii="Times New Roman" w:hAnsi="Times New Roman" w:cs="Times New Roman"/>
              </w:rPr>
              <w:t xml:space="preserve"> jer nije u skladu s trenutno aktualnim i </w:t>
            </w:r>
            <w:proofErr w:type="spellStart"/>
            <w:r w:rsidRPr="002F75C0">
              <w:rPr>
                <w:rFonts w:ascii="Times New Roman" w:hAnsi="Times New Roman" w:cs="Times New Roman"/>
              </w:rPr>
              <w:t>vazecim</w:t>
            </w:r>
            <w:proofErr w:type="spellEnd"/>
            <w:r w:rsidRPr="002F75C0">
              <w:rPr>
                <w:rFonts w:ascii="Times New Roman" w:hAnsi="Times New Roman" w:cs="Times New Roman"/>
              </w:rPr>
              <w:t xml:space="preserve"> Statutom. Naime, trenutni Statutom nisu definirani te nisu  propisani mjesni odbori: Volosko-Belveder, </w:t>
            </w:r>
            <w:proofErr w:type="spellStart"/>
            <w:r w:rsidRPr="002F75C0">
              <w:rPr>
                <w:rFonts w:ascii="Times New Roman" w:hAnsi="Times New Roman" w:cs="Times New Roman"/>
              </w:rPr>
              <w:t>Vasanska</w:t>
            </w:r>
            <w:proofErr w:type="spellEnd"/>
            <w:r w:rsidRPr="002F75C0">
              <w:rPr>
                <w:rFonts w:ascii="Times New Roman" w:hAnsi="Times New Roman" w:cs="Times New Roman"/>
              </w:rPr>
              <w:t xml:space="preserve">-Punta </w:t>
            </w:r>
            <w:proofErr w:type="spellStart"/>
            <w:r w:rsidRPr="002F75C0">
              <w:rPr>
                <w:rFonts w:ascii="Times New Roman" w:hAnsi="Times New Roman" w:cs="Times New Roman"/>
              </w:rPr>
              <w:t>Kolova</w:t>
            </w:r>
            <w:proofErr w:type="spellEnd"/>
            <w:r w:rsidRPr="002F75C0">
              <w:rPr>
                <w:rFonts w:ascii="Times New Roman" w:hAnsi="Times New Roman" w:cs="Times New Roman"/>
              </w:rPr>
              <w:t>, Ika-</w:t>
            </w:r>
            <w:proofErr w:type="spellStart"/>
            <w:r w:rsidRPr="002F75C0">
              <w:rPr>
                <w:rFonts w:ascii="Times New Roman" w:hAnsi="Times New Roman" w:cs="Times New Roman"/>
              </w:rPr>
              <w:t>Opric</w:t>
            </w:r>
            <w:proofErr w:type="spellEnd"/>
            <w:r w:rsidRPr="002F75C0">
              <w:rPr>
                <w:rFonts w:ascii="Times New Roman" w:hAnsi="Times New Roman" w:cs="Times New Roman"/>
              </w:rPr>
              <w:t xml:space="preserve"> te Centar, te </w:t>
            </w:r>
            <w:proofErr w:type="spellStart"/>
            <w:r w:rsidRPr="002F75C0">
              <w:rPr>
                <w:rFonts w:ascii="Times New Roman" w:hAnsi="Times New Roman" w:cs="Times New Roman"/>
              </w:rPr>
              <w:t>stovise</w:t>
            </w:r>
            <w:proofErr w:type="spellEnd"/>
            <w:r w:rsidRPr="002F75C0">
              <w:rPr>
                <w:rFonts w:ascii="Times New Roman" w:hAnsi="Times New Roman" w:cs="Times New Roman"/>
              </w:rPr>
              <w:t xml:space="preserve">, nedostaju u tekstu mjesni odbori </w:t>
            </w:r>
            <w:proofErr w:type="spellStart"/>
            <w:r w:rsidRPr="002F75C0">
              <w:rPr>
                <w:rFonts w:ascii="Times New Roman" w:hAnsi="Times New Roman" w:cs="Times New Roman"/>
              </w:rPr>
              <w:t>Vasanska</w:t>
            </w:r>
            <w:proofErr w:type="spellEnd"/>
            <w:r w:rsidRPr="002F75C0">
              <w:rPr>
                <w:rFonts w:ascii="Times New Roman" w:hAnsi="Times New Roman" w:cs="Times New Roman"/>
              </w:rPr>
              <w:t xml:space="preserve">, Centar I, Centar II, Punta </w:t>
            </w:r>
            <w:proofErr w:type="spellStart"/>
            <w:r w:rsidRPr="002F75C0">
              <w:rPr>
                <w:rFonts w:ascii="Times New Roman" w:hAnsi="Times New Roman" w:cs="Times New Roman"/>
              </w:rPr>
              <w:t>Kolova</w:t>
            </w:r>
            <w:proofErr w:type="spellEnd"/>
            <w:r w:rsidRPr="002F75C0">
              <w:rPr>
                <w:rFonts w:ascii="Times New Roman" w:hAnsi="Times New Roman" w:cs="Times New Roman"/>
              </w:rPr>
              <w:t xml:space="preserve">, Ika, </w:t>
            </w:r>
            <w:proofErr w:type="spellStart"/>
            <w:r w:rsidRPr="002F75C0">
              <w:rPr>
                <w:rFonts w:ascii="Times New Roman" w:hAnsi="Times New Roman" w:cs="Times New Roman"/>
              </w:rPr>
              <w:t>Belveder,Opric</w:t>
            </w:r>
            <w:proofErr w:type="spellEnd"/>
            <w:r w:rsidRPr="002F75C0">
              <w:rPr>
                <w:rFonts w:ascii="Times New Roman" w:hAnsi="Times New Roman" w:cs="Times New Roman"/>
              </w:rPr>
              <w:t xml:space="preserve">, Volosko. Potrebno je potpuno izmijeniti i prilagoditi tekst trenutno aktualnom Statutu. Jednog dana kada stupi na snagu novi Statut, 8 dana od dana objave, </w:t>
            </w:r>
            <w:proofErr w:type="spellStart"/>
            <w:r w:rsidRPr="002F75C0">
              <w:rPr>
                <w:rFonts w:ascii="Times New Roman" w:hAnsi="Times New Roman" w:cs="Times New Roman"/>
              </w:rPr>
              <w:t>moci</w:t>
            </w:r>
            <w:proofErr w:type="spellEnd"/>
            <w:r w:rsidRPr="002F75C0">
              <w:rPr>
                <w:rFonts w:ascii="Times New Roman" w:hAnsi="Times New Roman" w:cs="Times New Roman"/>
              </w:rPr>
              <w:t xml:space="preserve"> </w:t>
            </w:r>
            <w:proofErr w:type="spellStart"/>
            <w:r w:rsidRPr="002F75C0">
              <w:rPr>
                <w:rFonts w:ascii="Times New Roman" w:hAnsi="Times New Roman" w:cs="Times New Roman"/>
              </w:rPr>
              <w:t>cete</w:t>
            </w:r>
            <w:proofErr w:type="spellEnd"/>
            <w:r w:rsidRPr="002F75C0">
              <w:rPr>
                <w:rFonts w:ascii="Times New Roman" w:hAnsi="Times New Roman" w:cs="Times New Roman"/>
              </w:rPr>
              <w:t xml:space="preserve"> definirati </w:t>
            </w:r>
            <w:proofErr w:type="spellStart"/>
            <w:r w:rsidRPr="002F75C0">
              <w:rPr>
                <w:rFonts w:ascii="Times New Roman" w:hAnsi="Times New Roman" w:cs="Times New Roman"/>
              </w:rPr>
              <w:t>sjedista</w:t>
            </w:r>
            <w:proofErr w:type="spellEnd"/>
            <w:r w:rsidRPr="002F75C0">
              <w:rPr>
                <w:rFonts w:ascii="Times New Roman" w:hAnsi="Times New Roman" w:cs="Times New Roman"/>
              </w:rPr>
              <w:t xml:space="preserve">, </w:t>
            </w:r>
            <w:proofErr w:type="spellStart"/>
            <w:r w:rsidRPr="002F75C0">
              <w:rPr>
                <w:rFonts w:ascii="Times New Roman" w:hAnsi="Times New Roman" w:cs="Times New Roman"/>
              </w:rPr>
              <w:t>podrucja</w:t>
            </w:r>
            <w:proofErr w:type="spellEnd"/>
            <w:r w:rsidRPr="002F75C0">
              <w:rPr>
                <w:rFonts w:ascii="Times New Roman" w:hAnsi="Times New Roman" w:cs="Times New Roman"/>
              </w:rPr>
              <w:t xml:space="preserve"> te granice novih mjesnih odbora, a do tada </w:t>
            </w:r>
            <w:proofErr w:type="spellStart"/>
            <w:r w:rsidRPr="002F75C0">
              <w:rPr>
                <w:rFonts w:ascii="Times New Roman" w:hAnsi="Times New Roman" w:cs="Times New Roman"/>
              </w:rPr>
              <w:t>mozete</w:t>
            </w:r>
            <w:proofErr w:type="spellEnd"/>
            <w:r w:rsidRPr="002F75C0">
              <w:rPr>
                <w:rFonts w:ascii="Times New Roman" w:hAnsi="Times New Roman" w:cs="Times New Roman"/>
              </w:rPr>
              <w:t xml:space="preserve"> definirati jedino </w:t>
            </w:r>
            <w:proofErr w:type="spellStart"/>
            <w:r w:rsidRPr="002F75C0">
              <w:rPr>
                <w:rFonts w:ascii="Times New Roman" w:hAnsi="Times New Roman" w:cs="Times New Roman"/>
              </w:rPr>
              <w:t>podrucja</w:t>
            </w:r>
            <w:proofErr w:type="spellEnd"/>
            <w:r w:rsidRPr="002F75C0">
              <w:rPr>
                <w:rFonts w:ascii="Times New Roman" w:hAnsi="Times New Roman" w:cs="Times New Roman"/>
              </w:rPr>
              <w:t xml:space="preserve">, granice, i </w:t>
            </w:r>
            <w:proofErr w:type="spellStart"/>
            <w:r w:rsidRPr="002F75C0">
              <w:rPr>
                <w:rFonts w:ascii="Times New Roman" w:hAnsi="Times New Roman" w:cs="Times New Roman"/>
              </w:rPr>
              <w:t>sjedista</w:t>
            </w:r>
            <w:proofErr w:type="spellEnd"/>
            <w:r w:rsidRPr="002F75C0">
              <w:rPr>
                <w:rFonts w:ascii="Times New Roman" w:hAnsi="Times New Roman" w:cs="Times New Roman"/>
              </w:rPr>
              <w:t xml:space="preserve"> mjesnih odbora </w:t>
            </w:r>
            <w:proofErr w:type="spellStart"/>
            <w:r w:rsidRPr="002F75C0">
              <w:rPr>
                <w:rFonts w:ascii="Times New Roman" w:hAnsi="Times New Roman" w:cs="Times New Roman"/>
              </w:rPr>
              <w:t>Vasanska</w:t>
            </w:r>
            <w:proofErr w:type="spellEnd"/>
            <w:r w:rsidRPr="002F75C0">
              <w:rPr>
                <w:rFonts w:ascii="Times New Roman" w:hAnsi="Times New Roman" w:cs="Times New Roman"/>
              </w:rPr>
              <w:t xml:space="preserve">, Centar I, Centar II, Punta </w:t>
            </w:r>
            <w:proofErr w:type="spellStart"/>
            <w:r w:rsidRPr="002F75C0">
              <w:rPr>
                <w:rFonts w:ascii="Times New Roman" w:hAnsi="Times New Roman" w:cs="Times New Roman"/>
              </w:rPr>
              <w:t>Kolova</w:t>
            </w:r>
            <w:proofErr w:type="spellEnd"/>
            <w:r w:rsidRPr="002F75C0">
              <w:rPr>
                <w:rFonts w:ascii="Times New Roman" w:hAnsi="Times New Roman" w:cs="Times New Roman"/>
              </w:rPr>
              <w:t xml:space="preserve">, Ika, </w:t>
            </w:r>
            <w:proofErr w:type="spellStart"/>
            <w:r w:rsidRPr="002F75C0">
              <w:rPr>
                <w:rFonts w:ascii="Times New Roman" w:hAnsi="Times New Roman" w:cs="Times New Roman"/>
              </w:rPr>
              <w:t>Belveder,Opric</w:t>
            </w:r>
            <w:proofErr w:type="spellEnd"/>
            <w:r w:rsidRPr="002F75C0">
              <w:rPr>
                <w:rFonts w:ascii="Times New Roman" w:hAnsi="Times New Roman" w:cs="Times New Roman"/>
              </w:rPr>
              <w:t xml:space="preserve">, Volosko, </w:t>
            </w:r>
            <w:proofErr w:type="spellStart"/>
            <w:r w:rsidRPr="002F75C0">
              <w:rPr>
                <w:rFonts w:ascii="Times New Roman" w:hAnsi="Times New Roman" w:cs="Times New Roman"/>
              </w:rPr>
              <w:t>Tosina</w:t>
            </w:r>
            <w:proofErr w:type="spellEnd"/>
            <w:r w:rsidRPr="002F75C0">
              <w:rPr>
                <w:rFonts w:ascii="Times New Roman" w:hAnsi="Times New Roman" w:cs="Times New Roman"/>
              </w:rPr>
              <w:t xml:space="preserve">, Kosovo, </w:t>
            </w:r>
            <w:proofErr w:type="spellStart"/>
            <w:r w:rsidRPr="002F75C0">
              <w:rPr>
                <w:rFonts w:ascii="Times New Roman" w:hAnsi="Times New Roman" w:cs="Times New Roman"/>
              </w:rPr>
              <w:t>Icici</w:t>
            </w:r>
            <w:proofErr w:type="spellEnd"/>
            <w:r w:rsidRPr="002F75C0">
              <w:rPr>
                <w:rFonts w:ascii="Times New Roman" w:hAnsi="Times New Roman" w:cs="Times New Roman"/>
              </w:rPr>
              <w:t>, Poljane, Veprinac-</w:t>
            </w:r>
            <w:proofErr w:type="spellStart"/>
            <w:r w:rsidRPr="002F75C0">
              <w:rPr>
                <w:rFonts w:ascii="Times New Roman" w:hAnsi="Times New Roman" w:cs="Times New Roman"/>
              </w:rPr>
              <w:t>Ucka</w:t>
            </w:r>
            <w:proofErr w:type="spellEnd"/>
            <w:r w:rsidRPr="002F75C0">
              <w:rPr>
                <w:rFonts w:ascii="Times New Roman" w:hAnsi="Times New Roman" w:cs="Times New Roman"/>
              </w:rPr>
              <w:t xml:space="preserve">, </w:t>
            </w:r>
            <w:proofErr w:type="spellStart"/>
            <w:r w:rsidRPr="002F75C0">
              <w:rPr>
                <w:rFonts w:ascii="Times New Roman" w:hAnsi="Times New Roman" w:cs="Times New Roman"/>
              </w:rPr>
              <w:t>Dobrec</w:t>
            </w:r>
            <w:proofErr w:type="spellEnd"/>
            <w:r w:rsidRPr="002F75C0">
              <w:rPr>
                <w:rFonts w:ascii="Times New Roman" w:hAnsi="Times New Roman" w:cs="Times New Roman"/>
              </w:rPr>
              <w:t xml:space="preserve"> te </w:t>
            </w:r>
            <w:proofErr w:type="spellStart"/>
            <w:r w:rsidRPr="002F75C0">
              <w:rPr>
                <w:rFonts w:ascii="Times New Roman" w:hAnsi="Times New Roman" w:cs="Times New Roman"/>
              </w:rPr>
              <w:t>Pobri</w:t>
            </w:r>
            <w:proofErr w:type="spellEnd"/>
            <w:r w:rsidRPr="002F75C0">
              <w:rPr>
                <w:rFonts w:ascii="Times New Roman" w:hAnsi="Times New Roman" w:cs="Times New Roman"/>
              </w:rPr>
              <w:t>.</w:t>
            </w:r>
          </w:p>
        </w:tc>
        <w:tc>
          <w:tcPr>
            <w:tcW w:w="6804" w:type="dxa"/>
            <w:tcBorders>
              <w:top w:val="single" w:sz="4" w:space="0" w:color="auto"/>
            </w:tcBorders>
            <w:vAlign w:val="center"/>
          </w:tcPr>
          <w:p w14:paraId="5C6CB272" w14:textId="4514B1D6" w:rsidR="008611C6" w:rsidRPr="007C00B1" w:rsidRDefault="000B474F" w:rsidP="008611C6">
            <w:pPr>
              <w:pStyle w:val="Tijeloteksta"/>
              <w:tabs>
                <w:tab w:val="left" w:pos="425"/>
              </w:tabs>
              <w:rPr>
                <w:bCs/>
                <w:sz w:val="22"/>
                <w:szCs w:val="22"/>
              </w:rPr>
            </w:pPr>
            <w:r w:rsidRPr="00E57E70">
              <w:rPr>
                <w:b/>
                <w:sz w:val="22"/>
                <w:szCs w:val="22"/>
              </w:rPr>
              <w:t xml:space="preserve">Prijedlog se prihvaća </w:t>
            </w:r>
            <w:r w:rsidR="008611C6" w:rsidRPr="007C00B1">
              <w:rPr>
                <w:b/>
                <w:sz w:val="22"/>
                <w:szCs w:val="22"/>
              </w:rPr>
              <w:t xml:space="preserve">te se </w:t>
            </w:r>
            <w:r w:rsidR="008611C6" w:rsidRPr="007C00B1">
              <w:rPr>
                <w:bCs/>
                <w:sz w:val="22"/>
                <w:szCs w:val="22"/>
              </w:rPr>
              <w:t xml:space="preserve">Prijedlog odluke upućuje na razmatranje i usvajanje Gradskom vijeću nakon stupanja na snagu Statuta Grada Opatije koji je Gradsko vijeće Grada Opatije donijelo na sjednici 14. prosinca 2023. godine i koji je stupio na snagu </w:t>
            </w:r>
            <w:r w:rsidR="008611C6" w:rsidRPr="007C00B1">
              <w:rPr>
                <w:rFonts w:eastAsia="Calibri"/>
                <w:sz w:val="22"/>
                <w:szCs w:val="22"/>
                <w:lang w:val="hr-BA"/>
              </w:rPr>
              <w:t>30. prosinca 2023. godine („Službene novine Primorsko-goranske županije“ broj 49/23).</w:t>
            </w:r>
          </w:p>
          <w:p w14:paraId="4D52E8B4" w14:textId="51069522" w:rsidR="00FA239A" w:rsidRPr="007C00B1" w:rsidRDefault="00FA239A" w:rsidP="000B474F">
            <w:pPr>
              <w:pStyle w:val="Tijeloteksta"/>
              <w:tabs>
                <w:tab w:val="left" w:pos="425"/>
              </w:tabs>
              <w:rPr>
                <w:b/>
                <w:sz w:val="22"/>
                <w:szCs w:val="22"/>
              </w:rPr>
            </w:pPr>
          </w:p>
          <w:p w14:paraId="54EBB511" w14:textId="67112327" w:rsidR="000B474F" w:rsidRPr="000B474F" w:rsidRDefault="000B474F" w:rsidP="000B474F">
            <w:pPr>
              <w:pStyle w:val="Tijeloteksta"/>
              <w:tabs>
                <w:tab w:val="left" w:pos="425"/>
              </w:tabs>
              <w:rPr>
                <w:b/>
                <w:color w:val="FF0000"/>
                <w:sz w:val="22"/>
                <w:szCs w:val="22"/>
              </w:rPr>
            </w:pPr>
            <w:r w:rsidRPr="000B474F">
              <w:rPr>
                <w:b/>
                <w:color w:val="FF0000"/>
                <w:sz w:val="22"/>
                <w:szCs w:val="22"/>
              </w:rPr>
              <w:t xml:space="preserve"> </w:t>
            </w:r>
          </w:p>
          <w:p w14:paraId="1E534C36" w14:textId="1C5323C5" w:rsidR="004336A3" w:rsidRDefault="004336A3" w:rsidP="008611C6">
            <w:pPr>
              <w:pStyle w:val="Tijeloteksta"/>
              <w:tabs>
                <w:tab w:val="left" w:pos="425"/>
              </w:tabs>
              <w:rPr>
                <w:b/>
                <w:sz w:val="22"/>
                <w:szCs w:val="22"/>
              </w:rPr>
            </w:pPr>
          </w:p>
        </w:tc>
      </w:tr>
      <w:tr w:rsidR="000B474F" w:rsidRPr="000E2DEA" w14:paraId="7614675B" w14:textId="77777777" w:rsidTr="00921DC4">
        <w:trPr>
          <w:trHeight w:val="975"/>
          <w:jc w:val="center"/>
        </w:trPr>
        <w:tc>
          <w:tcPr>
            <w:tcW w:w="1838" w:type="dxa"/>
            <w:tcBorders>
              <w:bottom w:val="single" w:sz="4" w:space="0" w:color="auto"/>
            </w:tcBorders>
            <w:vAlign w:val="center"/>
          </w:tcPr>
          <w:p w14:paraId="0AA2D096" w14:textId="77777777" w:rsidR="000B474F" w:rsidRDefault="000B474F" w:rsidP="000B474F">
            <w:pPr>
              <w:rPr>
                <w:rFonts w:ascii="Times New Roman" w:hAnsi="Times New Roman" w:cs="Times New Roman"/>
              </w:rPr>
            </w:pPr>
            <w:r>
              <w:rPr>
                <w:rFonts w:ascii="Times New Roman" w:hAnsi="Times New Roman" w:cs="Times New Roman"/>
              </w:rPr>
              <w:lastRenderedPageBreak/>
              <w:t xml:space="preserve">Igor </w:t>
            </w:r>
            <w:proofErr w:type="spellStart"/>
            <w:r>
              <w:rPr>
                <w:rFonts w:ascii="Times New Roman" w:hAnsi="Times New Roman" w:cs="Times New Roman"/>
              </w:rPr>
              <w:t>Matkovic</w:t>
            </w:r>
            <w:proofErr w:type="spellEnd"/>
            <w:r>
              <w:rPr>
                <w:rFonts w:ascii="Times New Roman" w:hAnsi="Times New Roman" w:cs="Times New Roman"/>
              </w:rPr>
              <w:t>,</w:t>
            </w:r>
            <w:r>
              <w:rPr>
                <w:rFonts w:ascii="Times New Roman" w:hAnsi="Times New Roman" w:cs="Times New Roman"/>
              </w:rPr>
              <w:br/>
              <w:t xml:space="preserve">St. </w:t>
            </w:r>
            <w:proofErr w:type="spellStart"/>
            <w:r>
              <w:rPr>
                <w:rFonts w:ascii="Times New Roman" w:hAnsi="Times New Roman" w:cs="Times New Roman"/>
              </w:rPr>
              <w:t>Valvasora</w:t>
            </w:r>
            <w:proofErr w:type="spellEnd"/>
            <w:r>
              <w:rPr>
                <w:rFonts w:ascii="Times New Roman" w:hAnsi="Times New Roman" w:cs="Times New Roman"/>
              </w:rPr>
              <w:t xml:space="preserve"> 6, </w:t>
            </w:r>
          </w:p>
          <w:p w14:paraId="7F528D5E" w14:textId="2328BC8C" w:rsidR="000B474F" w:rsidRDefault="000B474F" w:rsidP="000B474F">
            <w:pPr>
              <w:rPr>
                <w:rFonts w:ascii="Times New Roman" w:hAnsi="Times New Roman" w:cs="Times New Roman"/>
              </w:rPr>
            </w:pPr>
            <w:r>
              <w:rPr>
                <w:rFonts w:ascii="Times New Roman" w:hAnsi="Times New Roman" w:cs="Times New Roman"/>
              </w:rPr>
              <w:t>51410 Opatija</w:t>
            </w:r>
          </w:p>
        </w:tc>
        <w:tc>
          <w:tcPr>
            <w:tcW w:w="4961" w:type="dxa"/>
            <w:gridSpan w:val="2"/>
            <w:vAlign w:val="center"/>
          </w:tcPr>
          <w:p w14:paraId="1D063E58" w14:textId="53F004D5" w:rsidR="000B474F" w:rsidRPr="002F75C0" w:rsidRDefault="000B474F" w:rsidP="000B474F">
            <w:pPr>
              <w:pStyle w:val="Odlomakpopisa"/>
              <w:numPr>
                <w:ilvl w:val="0"/>
                <w:numId w:val="7"/>
              </w:numPr>
              <w:rPr>
                <w:rFonts w:ascii="Times New Roman" w:hAnsi="Times New Roman" w:cs="Times New Roman"/>
              </w:rPr>
            </w:pPr>
            <w:r w:rsidRPr="002F75C0">
              <w:rPr>
                <w:rFonts w:ascii="Times New Roman" w:hAnsi="Times New Roman" w:cs="Times New Roman"/>
              </w:rPr>
              <w:t xml:space="preserve">Potrebno je sve ostale </w:t>
            </w:r>
            <w:proofErr w:type="spellStart"/>
            <w:r w:rsidRPr="002F75C0">
              <w:rPr>
                <w:rFonts w:ascii="Times New Roman" w:hAnsi="Times New Roman" w:cs="Times New Roman"/>
              </w:rPr>
              <w:t>clanke</w:t>
            </w:r>
            <w:proofErr w:type="spellEnd"/>
            <w:r w:rsidRPr="002F75C0">
              <w:rPr>
                <w:rFonts w:ascii="Times New Roman" w:hAnsi="Times New Roman" w:cs="Times New Roman"/>
              </w:rPr>
              <w:t xml:space="preserve"> prilagoditi informaciji u dijelu a) i to doslovce </w:t>
            </w:r>
            <w:proofErr w:type="spellStart"/>
            <w:r w:rsidRPr="002F75C0">
              <w:rPr>
                <w:rFonts w:ascii="Times New Roman" w:hAnsi="Times New Roman" w:cs="Times New Roman"/>
              </w:rPr>
              <w:t>clanke</w:t>
            </w:r>
            <w:proofErr w:type="spellEnd"/>
            <w:r w:rsidRPr="002F75C0">
              <w:rPr>
                <w:rFonts w:ascii="Times New Roman" w:hAnsi="Times New Roman" w:cs="Times New Roman"/>
              </w:rPr>
              <w:t xml:space="preserve">: 3, 4, 5, 11, 17, dok ostale </w:t>
            </w:r>
            <w:proofErr w:type="spellStart"/>
            <w:r w:rsidRPr="002F75C0">
              <w:rPr>
                <w:rFonts w:ascii="Times New Roman" w:hAnsi="Times New Roman" w:cs="Times New Roman"/>
              </w:rPr>
              <w:t>clanke</w:t>
            </w:r>
            <w:proofErr w:type="spellEnd"/>
            <w:r w:rsidRPr="002F75C0">
              <w:rPr>
                <w:rFonts w:ascii="Times New Roman" w:hAnsi="Times New Roman" w:cs="Times New Roman"/>
              </w:rPr>
              <w:t xml:space="preserve"> je potrebno ispraviti.</w:t>
            </w:r>
          </w:p>
        </w:tc>
        <w:tc>
          <w:tcPr>
            <w:tcW w:w="6804" w:type="dxa"/>
            <w:vAlign w:val="center"/>
          </w:tcPr>
          <w:p w14:paraId="38B85880" w14:textId="0C85FA0B" w:rsidR="008611C6" w:rsidRPr="007C00B1" w:rsidRDefault="008611C6" w:rsidP="008611C6">
            <w:pPr>
              <w:pStyle w:val="Tijeloteksta"/>
              <w:tabs>
                <w:tab w:val="left" w:pos="425"/>
              </w:tabs>
              <w:rPr>
                <w:bCs/>
                <w:sz w:val="22"/>
                <w:szCs w:val="22"/>
              </w:rPr>
            </w:pPr>
            <w:r w:rsidRPr="00E57E70">
              <w:rPr>
                <w:b/>
                <w:sz w:val="22"/>
                <w:szCs w:val="22"/>
              </w:rPr>
              <w:t xml:space="preserve">Prijedlog se prihvaća </w:t>
            </w:r>
            <w:r w:rsidRPr="007C00B1">
              <w:rPr>
                <w:b/>
                <w:sz w:val="22"/>
                <w:szCs w:val="22"/>
              </w:rPr>
              <w:t xml:space="preserve">te se </w:t>
            </w:r>
            <w:r w:rsidRPr="007C00B1">
              <w:rPr>
                <w:bCs/>
                <w:sz w:val="22"/>
                <w:szCs w:val="22"/>
              </w:rPr>
              <w:t xml:space="preserve">Prijedlog odluke upućuje na razmatranje i usvajanje Gradskom vijeću nakon stupanja na snagu Statuta Grada Opatije koji je Gradsko vijeće Grada Opatije donijelo na sjednici 14. prosinca 2023. godine i koji je stupio na snagu </w:t>
            </w:r>
            <w:r w:rsidRPr="007C00B1">
              <w:rPr>
                <w:rFonts w:eastAsia="Calibri"/>
                <w:sz w:val="22"/>
                <w:szCs w:val="22"/>
                <w:lang w:val="hr-BA"/>
              </w:rPr>
              <w:t>30. prosinca 2023. godine („Službene novine Primorsko-goranske županije“ broj 49/23).</w:t>
            </w:r>
          </w:p>
          <w:p w14:paraId="13927EBA" w14:textId="794337FB" w:rsidR="000B474F" w:rsidRDefault="000B474F" w:rsidP="008611C6">
            <w:pPr>
              <w:pStyle w:val="Tijeloteksta"/>
              <w:tabs>
                <w:tab w:val="left" w:pos="425"/>
              </w:tabs>
              <w:rPr>
                <w:b/>
                <w:sz w:val="22"/>
                <w:szCs w:val="22"/>
              </w:rPr>
            </w:pPr>
          </w:p>
        </w:tc>
      </w:tr>
      <w:tr w:rsidR="000B474F" w:rsidRPr="000E2DEA" w14:paraId="7AA2C19C" w14:textId="77777777" w:rsidTr="00921DC4">
        <w:trPr>
          <w:trHeight w:val="975"/>
          <w:jc w:val="center"/>
        </w:trPr>
        <w:tc>
          <w:tcPr>
            <w:tcW w:w="1838" w:type="dxa"/>
            <w:tcBorders>
              <w:bottom w:val="single" w:sz="4" w:space="0" w:color="auto"/>
            </w:tcBorders>
            <w:vAlign w:val="center"/>
          </w:tcPr>
          <w:p w14:paraId="7DFF23F2" w14:textId="77777777" w:rsidR="000B474F" w:rsidRDefault="000B474F" w:rsidP="000B474F">
            <w:pPr>
              <w:rPr>
                <w:rFonts w:ascii="Times New Roman" w:hAnsi="Times New Roman" w:cs="Times New Roman"/>
              </w:rPr>
            </w:pPr>
            <w:r>
              <w:rPr>
                <w:rFonts w:ascii="Times New Roman" w:hAnsi="Times New Roman" w:cs="Times New Roman"/>
              </w:rPr>
              <w:t xml:space="preserve">Igor </w:t>
            </w:r>
            <w:proofErr w:type="spellStart"/>
            <w:r>
              <w:rPr>
                <w:rFonts w:ascii="Times New Roman" w:hAnsi="Times New Roman" w:cs="Times New Roman"/>
              </w:rPr>
              <w:t>Matkovic</w:t>
            </w:r>
            <w:proofErr w:type="spellEnd"/>
            <w:r>
              <w:rPr>
                <w:rFonts w:ascii="Times New Roman" w:hAnsi="Times New Roman" w:cs="Times New Roman"/>
              </w:rPr>
              <w:t>,</w:t>
            </w:r>
            <w:r>
              <w:rPr>
                <w:rFonts w:ascii="Times New Roman" w:hAnsi="Times New Roman" w:cs="Times New Roman"/>
              </w:rPr>
              <w:br/>
              <w:t xml:space="preserve">St. </w:t>
            </w:r>
            <w:proofErr w:type="spellStart"/>
            <w:r>
              <w:rPr>
                <w:rFonts w:ascii="Times New Roman" w:hAnsi="Times New Roman" w:cs="Times New Roman"/>
              </w:rPr>
              <w:t>Valvasora</w:t>
            </w:r>
            <w:proofErr w:type="spellEnd"/>
            <w:r>
              <w:rPr>
                <w:rFonts w:ascii="Times New Roman" w:hAnsi="Times New Roman" w:cs="Times New Roman"/>
              </w:rPr>
              <w:t xml:space="preserve"> 6, </w:t>
            </w:r>
          </w:p>
          <w:p w14:paraId="33889FB0" w14:textId="4012F51F" w:rsidR="000B474F" w:rsidRDefault="000B474F" w:rsidP="000B474F">
            <w:pPr>
              <w:rPr>
                <w:rFonts w:ascii="Times New Roman" w:hAnsi="Times New Roman" w:cs="Times New Roman"/>
              </w:rPr>
            </w:pPr>
            <w:r>
              <w:rPr>
                <w:rFonts w:ascii="Times New Roman" w:hAnsi="Times New Roman" w:cs="Times New Roman"/>
              </w:rPr>
              <w:t>51410 Opatija</w:t>
            </w:r>
          </w:p>
        </w:tc>
        <w:tc>
          <w:tcPr>
            <w:tcW w:w="4961" w:type="dxa"/>
            <w:gridSpan w:val="2"/>
            <w:vAlign w:val="center"/>
          </w:tcPr>
          <w:p w14:paraId="1B62F0CA" w14:textId="0E5C9C8C" w:rsidR="000B474F" w:rsidRPr="002F75C0" w:rsidRDefault="000B474F" w:rsidP="000B474F">
            <w:pPr>
              <w:pStyle w:val="Odlomakpopisa"/>
              <w:numPr>
                <w:ilvl w:val="0"/>
                <w:numId w:val="7"/>
              </w:numPr>
              <w:rPr>
                <w:rFonts w:ascii="Times New Roman" w:hAnsi="Times New Roman" w:cs="Times New Roman"/>
              </w:rPr>
            </w:pPr>
            <w:r w:rsidRPr="002F75C0">
              <w:rPr>
                <w:rFonts w:ascii="Times New Roman" w:hAnsi="Times New Roman" w:cs="Times New Roman"/>
              </w:rPr>
              <w:t xml:space="preserve">Jasno vam je da ja promatram ovaj prijedlog odluke na </w:t>
            </w:r>
            <w:proofErr w:type="spellStart"/>
            <w:r w:rsidRPr="002F75C0">
              <w:rPr>
                <w:rFonts w:ascii="Times New Roman" w:hAnsi="Times New Roman" w:cs="Times New Roman"/>
              </w:rPr>
              <w:t>danasnji</w:t>
            </w:r>
            <w:proofErr w:type="spellEnd"/>
            <w:r w:rsidRPr="002F75C0">
              <w:rPr>
                <w:rFonts w:ascii="Times New Roman" w:hAnsi="Times New Roman" w:cs="Times New Roman"/>
              </w:rPr>
              <w:t xml:space="preserve"> dan te promatram danas </w:t>
            </w:r>
            <w:proofErr w:type="spellStart"/>
            <w:r w:rsidRPr="002F75C0">
              <w:rPr>
                <w:rFonts w:ascii="Times New Roman" w:hAnsi="Times New Roman" w:cs="Times New Roman"/>
              </w:rPr>
              <w:t>vazeci</w:t>
            </w:r>
            <w:proofErr w:type="spellEnd"/>
            <w:r w:rsidRPr="002F75C0">
              <w:rPr>
                <w:rFonts w:ascii="Times New Roman" w:hAnsi="Times New Roman" w:cs="Times New Roman"/>
              </w:rPr>
              <w:t xml:space="preserve"> Statut grada Opatije te vam je potpuno jasno da a) i b) dio predstavlja pravno </w:t>
            </w:r>
            <w:proofErr w:type="spellStart"/>
            <w:r w:rsidRPr="002F75C0">
              <w:rPr>
                <w:rFonts w:ascii="Times New Roman" w:hAnsi="Times New Roman" w:cs="Times New Roman"/>
              </w:rPr>
              <w:t>gledajuci</w:t>
            </w:r>
            <w:proofErr w:type="spellEnd"/>
            <w:r w:rsidRPr="002F75C0">
              <w:rPr>
                <w:rFonts w:ascii="Times New Roman" w:hAnsi="Times New Roman" w:cs="Times New Roman"/>
              </w:rPr>
              <w:t xml:space="preserve"> ispravan motiv. Ja ne mogu proricati </w:t>
            </w:r>
            <w:proofErr w:type="spellStart"/>
            <w:r w:rsidRPr="002F75C0">
              <w:rPr>
                <w:rFonts w:ascii="Times New Roman" w:hAnsi="Times New Roman" w:cs="Times New Roman"/>
              </w:rPr>
              <w:t>buducnost</w:t>
            </w:r>
            <w:proofErr w:type="spellEnd"/>
            <w:r w:rsidRPr="002F75C0">
              <w:rPr>
                <w:rFonts w:ascii="Times New Roman" w:hAnsi="Times New Roman" w:cs="Times New Roman"/>
              </w:rPr>
              <w:t xml:space="preserve"> i gledati </w:t>
            </w:r>
            <w:proofErr w:type="spellStart"/>
            <w:r w:rsidRPr="002F75C0">
              <w:rPr>
                <w:rFonts w:ascii="Times New Roman" w:hAnsi="Times New Roman" w:cs="Times New Roman"/>
              </w:rPr>
              <w:t>hoce</w:t>
            </w:r>
            <w:proofErr w:type="spellEnd"/>
            <w:r w:rsidRPr="002F75C0">
              <w:rPr>
                <w:rFonts w:ascii="Times New Roman" w:hAnsi="Times New Roman" w:cs="Times New Roman"/>
              </w:rPr>
              <w:t xml:space="preserve"> li i kada gradsko </w:t>
            </w:r>
            <w:proofErr w:type="spellStart"/>
            <w:r w:rsidRPr="002F75C0">
              <w:rPr>
                <w:rFonts w:ascii="Times New Roman" w:hAnsi="Times New Roman" w:cs="Times New Roman"/>
              </w:rPr>
              <w:t>vijece</w:t>
            </w:r>
            <w:proofErr w:type="spellEnd"/>
            <w:r w:rsidRPr="002F75C0">
              <w:rPr>
                <w:rFonts w:ascii="Times New Roman" w:hAnsi="Times New Roman" w:cs="Times New Roman"/>
              </w:rPr>
              <w:t xml:space="preserve"> donijeti novi statut, </w:t>
            </w:r>
            <w:proofErr w:type="spellStart"/>
            <w:r w:rsidRPr="002F75C0">
              <w:rPr>
                <w:rFonts w:ascii="Times New Roman" w:hAnsi="Times New Roman" w:cs="Times New Roman"/>
              </w:rPr>
              <w:t>vec</w:t>
            </w:r>
            <w:proofErr w:type="spellEnd"/>
            <w:r w:rsidRPr="002F75C0">
              <w:rPr>
                <w:rFonts w:ascii="Times New Roman" w:hAnsi="Times New Roman" w:cs="Times New Roman"/>
              </w:rPr>
              <w:t xml:space="preserve"> samo mogu konstatirati da je za vrijeme ovog javnog savjetovanja bio </w:t>
            </w:r>
            <w:proofErr w:type="spellStart"/>
            <w:r w:rsidRPr="002F75C0">
              <w:rPr>
                <w:rFonts w:ascii="Times New Roman" w:hAnsi="Times New Roman" w:cs="Times New Roman"/>
              </w:rPr>
              <w:t>vazeci</w:t>
            </w:r>
            <w:proofErr w:type="spellEnd"/>
            <w:r w:rsidRPr="002F75C0">
              <w:rPr>
                <w:rFonts w:ascii="Times New Roman" w:hAnsi="Times New Roman" w:cs="Times New Roman"/>
              </w:rPr>
              <w:t xml:space="preserve"> trenutni Statut te u </w:t>
            </w:r>
            <w:proofErr w:type="spellStart"/>
            <w:r w:rsidRPr="002F75C0">
              <w:rPr>
                <w:rFonts w:ascii="Times New Roman" w:hAnsi="Times New Roman" w:cs="Times New Roman"/>
              </w:rPr>
              <w:t>slucaju</w:t>
            </w:r>
            <w:proofErr w:type="spellEnd"/>
            <w:r w:rsidRPr="002F75C0">
              <w:rPr>
                <w:rFonts w:ascii="Times New Roman" w:hAnsi="Times New Roman" w:cs="Times New Roman"/>
              </w:rPr>
              <w:t xml:space="preserve"> da tijekom javnog savjetovanja ili nakon isteka ovog javnog savjetovanja, </w:t>
            </w:r>
            <w:proofErr w:type="spellStart"/>
            <w:r w:rsidRPr="002F75C0">
              <w:rPr>
                <w:rFonts w:ascii="Times New Roman" w:hAnsi="Times New Roman" w:cs="Times New Roman"/>
              </w:rPr>
              <w:t>dodje</w:t>
            </w:r>
            <w:proofErr w:type="spellEnd"/>
            <w:r w:rsidRPr="002F75C0">
              <w:rPr>
                <w:rFonts w:ascii="Times New Roman" w:hAnsi="Times New Roman" w:cs="Times New Roman"/>
              </w:rPr>
              <w:t xml:space="preserve"> do novog Statuta, tada se mora provesti novo savjetovanje s </w:t>
            </w:r>
            <w:proofErr w:type="spellStart"/>
            <w:r w:rsidRPr="002F75C0">
              <w:rPr>
                <w:rFonts w:ascii="Times New Roman" w:hAnsi="Times New Roman" w:cs="Times New Roman"/>
              </w:rPr>
              <w:t>javnoscu</w:t>
            </w:r>
            <w:proofErr w:type="spellEnd"/>
            <w:r w:rsidRPr="002F75C0">
              <w:rPr>
                <w:rFonts w:ascii="Times New Roman" w:hAnsi="Times New Roman" w:cs="Times New Roman"/>
              </w:rPr>
              <w:t xml:space="preserve"> na ovu istu temu, jer je </w:t>
            </w:r>
            <w:proofErr w:type="spellStart"/>
            <w:r w:rsidRPr="002F75C0">
              <w:rPr>
                <w:rFonts w:ascii="Times New Roman" w:hAnsi="Times New Roman" w:cs="Times New Roman"/>
              </w:rPr>
              <w:t>znacajno</w:t>
            </w:r>
            <w:proofErr w:type="spellEnd"/>
            <w:r w:rsidRPr="002F75C0">
              <w:rPr>
                <w:rFonts w:ascii="Times New Roman" w:hAnsi="Times New Roman" w:cs="Times New Roman"/>
              </w:rPr>
              <w:t xml:space="preserve"> </w:t>
            </w:r>
            <w:proofErr w:type="spellStart"/>
            <w:r w:rsidRPr="002F75C0">
              <w:rPr>
                <w:rFonts w:ascii="Times New Roman" w:hAnsi="Times New Roman" w:cs="Times New Roman"/>
              </w:rPr>
              <w:t>doslo</w:t>
            </w:r>
            <w:proofErr w:type="spellEnd"/>
            <w:r w:rsidRPr="002F75C0">
              <w:rPr>
                <w:rFonts w:ascii="Times New Roman" w:hAnsi="Times New Roman" w:cs="Times New Roman"/>
              </w:rPr>
              <w:t xml:space="preserve"> do promjene osnovnog dokumenta grada Opatije, dakle Statuta koji ima utjecaj na savjetovanje na ovu odluku i njeno </w:t>
            </w:r>
            <w:proofErr w:type="spellStart"/>
            <w:r w:rsidRPr="002F75C0">
              <w:rPr>
                <w:rFonts w:ascii="Times New Roman" w:hAnsi="Times New Roman" w:cs="Times New Roman"/>
              </w:rPr>
              <w:t>donosenje</w:t>
            </w:r>
            <w:proofErr w:type="spellEnd"/>
            <w:r w:rsidRPr="002F75C0">
              <w:rPr>
                <w:rFonts w:ascii="Times New Roman" w:hAnsi="Times New Roman" w:cs="Times New Roman"/>
              </w:rPr>
              <w:t xml:space="preserve">. </w:t>
            </w:r>
            <w:proofErr w:type="spellStart"/>
            <w:r w:rsidRPr="002F75C0">
              <w:rPr>
                <w:rFonts w:ascii="Times New Roman" w:hAnsi="Times New Roman" w:cs="Times New Roman"/>
              </w:rPr>
              <w:t>Gradjani</w:t>
            </w:r>
            <w:proofErr w:type="spellEnd"/>
            <w:r w:rsidRPr="002F75C0">
              <w:rPr>
                <w:rFonts w:ascii="Times New Roman" w:hAnsi="Times New Roman" w:cs="Times New Roman"/>
              </w:rPr>
              <w:t xml:space="preserve"> ne mogu </w:t>
            </w:r>
            <w:proofErr w:type="spellStart"/>
            <w:r w:rsidRPr="002F75C0">
              <w:rPr>
                <w:rFonts w:ascii="Times New Roman" w:hAnsi="Times New Roman" w:cs="Times New Roman"/>
              </w:rPr>
              <w:t>izvrsiti</w:t>
            </w:r>
            <w:proofErr w:type="spellEnd"/>
            <w:r w:rsidRPr="002F75C0">
              <w:rPr>
                <w:rFonts w:ascii="Times New Roman" w:hAnsi="Times New Roman" w:cs="Times New Roman"/>
              </w:rPr>
              <w:t xml:space="preserve"> svoje ustavno i zakonsko pravo savjetovanja i davanja </w:t>
            </w:r>
            <w:proofErr w:type="spellStart"/>
            <w:r w:rsidRPr="002F75C0">
              <w:rPr>
                <w:rFonts w:ascii="Times New Roman" w:hAnsi="Times New Roman" w:cs="Times New Roman"/>
              </w:rPr>
              <w:t>misljenja</w:t>
            </w:r>
            <w:proofErr w:type="spellEnd"/>
            <w:r w:rsidRPr="002F75C0">
              <w:rPr>
                <w:rFonts w:ascii="Times New Roman" w:hAnsi="Times New Roman" w:cs="Times New Roman"/>
              </w:rPr>
              <w:t xml:space="preserve"> na prijedloge </w:t>
            </w:r>
            <w:proofErr w:type="spellStart"/>
            <w:r w:rsidRPr="002F75C0">
              <w:rPr>
                <w:rFonts w:ascii="Times New Roman" w:hAnsi="Times New Roman" w:cs="Times New Roman"/>
              </w:rPr>
              <w:t>opcih</w:t>
            </w:r>
            <w:proofErr w:type="spellEnd"/>
            <w:r w:rsidRPr="002F75C0">
              <w:rPr>
                <w:rFonts w:ascii="Times New Roman" w:hAnsi="Times New Roman" w:cs="Times New Roman"/>
              </w:rPr>
              <w:t xml:space="preserve"> akata, ako se tijekom ili nakon javnog savjetovanja mijenja temeljni dokument grada Opatije, dakle Statut, koji uvelike usmjerava savjetovanje u jednom od smjerova. Shvatit </w:t>
            </w:r>
            <w:proofErr w:type="spellStart"/>
            <w:r w:rsidRPr="002F75C0">
              <w:rPr>
                <w:rFonts w:ascii="Times New Roman" w:hAnsi="Times New Roman" w:cs="Times New Roman"/>
              </w:rPr>
              <w:t>cete</w:t>
            </w:r>
            <w:proofErr w:type="spellEnd"/>
            <w:r w:rsidRPr="002F75C0">
              <w:rPr>
                <w:rFonts w:ascii="Times New Roman" w:hAnsi="Times New Roman" w:cs="Times New Roman"/>
              </w:rPr>
              <w:t xml:space="preserve"> da, mi </w:t>
            </w:r>
            <w:proofErr w:type="spellStart"/>
            <w:r w:rsidRPr="002F75C0">
              <w:rPr>
                <w:rFonts w:ascii="Times New Roman" w:hAnsi="Times New Roman" w:cs="Times New Roman"/>
              </w:rPr>
              <w:t>gradjani</w:t>
            </w:r>
            <w:proofErr w:type="spellEnd"/>
            <w:r w:rsidRPr="002F75C0">
              <w:rPr>
                <w:rFonts w:ascii="Times New Roman" w:hAnsi="Times New Roman" w:cs="Times New Roman"/>
              </w:rPr>
              <w:t xml:space="preserve">, moramo ovu odluku promatrati je li u skladu sa trenutnim i </w:t>
            </w:r>
            <w:proofErr w:type="spellStart"/>
            <w:r w:rsidRPr="002F75C0">
              <w:rPr>
                <w:rFonts w:ascii="Times New Roman" w:hAnsi="Times New Roman" w:cs="Times New Roman"/>
              </w:rPr>
              <w:t>vazecim</w:t>
            </w:r>
            <w:proofErr w:type="spellEnd"/>
            <w:r w:rsidRPr="002F75C0">
              <w:rPr>
                <w:rFonts w:ascii="Times New Roman" w:hAnsi="Times New Roman" w:cs="Times New Roman"/>
              </w:rPr>
              <w:t xml:space="preserve"> statutom, a ne </w:t>
            </w:r>
            <w:proofErr w:type="spellStart"/>
            <w:r w:rsidRPr="002F75C0">
              <w:rPr>
                <w:rFonts w:ascii="Times New Roman" w:hAnsi="Times New Roman" w:cs="Times New Roman"/>
              </w:rPr>
              <w:t>hoce</w:t>
            </w:r>
            <w:proofErr w:type="spellEnd"/>
            <w:r w:rsidRPr="002F75C0">
              <w:rPr>
                <w:rFonts w:ascii="Times New Roman" w:hAnsi="Times New Roman" w:cs="Times New Roman"/>
              </w:rPr>
              <w:t xml:space="preserve"> li nekada u </w:t>
            </w:r>
            <w:proofErr w:type="spellStart"/>
            <w:r w:rsidRPr="002F75C0">
              <w:rPr>
                <w:rFonts w:ascii="Times New Roman" w:hAnsi="Times New Roman" w:cs="Times New Roman"/>
              </w:rPr>
              <w:t>buducnosti</w:t>
            </w:r>
            <w:proofErr w:type="spellEnd"/>
            <w:r w:rsidRPr="002F75C0">
              <w:rPr>
                <w:rFonts w:ascii="Times New Roman" w:hAnsi="Times New Roman" w:cs="Times New Roman"/>
              </w:rPr>
              <w:t xml:space="preserve">, ako </w:t>
            </w:r>
            <w:proofErr w:type="spellStart"/>
            <w:r w:rsidRPr="002F75C0">
              <w:rPr>
                <w:rFonts w:ascii="Times New Roman" w:hAnsi="Times New Roman" w:cs="Times New Roman"/>
              </w:rPr>
              <w:t>clanovi</w:t>
            </w:r>
            <w:proofErr w:type="spellEnd"/>
            <w:r w:rsidRPr="002F75C0">
              <w:rPr>
                <w:rFonts w:ascii="Times New Roman" w:hAnsi="Times New Roman" w:cs="Times New Roman"/>
              </w:rPr>
              <w:t xml:space="preserve"> gradskog </w:t>
            </w:r>
            <w:proofErr w:type="spellStart"/>
            <w:r w:rsidRPr="002F75C0">
              <w:rPr>
                <w:rFonts w:ascii="Times New Roman" w:hAnsi="Times New Roman" w:cs="Times New Roman"/>
              </w:rPr>
              <w:t>vijeca</w:t>
            </w:r>
            <w:proofErr w:type="spellEnd"/>
            <w:r w:rsidRPr="002F75C0">
              <w:rPr>
                <w:rFonts w:ascii="Times New Roman" w:hAnsi="Times New Roman" w:cs="Times New Roman"/>
              </w:rPr>
              <w:t xml:space="preserve"> prihvate novi statut nekada na sjednici gradskog </w:t>
            </w:r>
            <w:proofErr w:type="spellStart"/>
            <w:r w:rsidRPr="002F75C0">
              <w:rPr>
                <w:rFonts w:ascii="Times New Roman" w:hAnsi="Times New Roman" w:cs="Times New Roman"/>
              </w:rPr>
              <w:t>vijeca</w:t>
            </w:r>
            <w:proofErr w:type="spellEnd"/>
            <w:r w:rsidRPr="002F75C0">
              <w:rPr>
                <w:rFonts w:ascii="Times New Roman" w:hAnsi="Times New Roman" w:cs="Times New Roman"/>
              </w:rPr>
              <w:t>, biti u skladu sa novim statutom.</w:t>
            </w:r>
          </w:p>
        </w:tc>
        <w:tc>
          <w:tcPr>
            <w:tcW w:w="6804" w:type="dxa"/>
            <w:vAlign w:val="center"/>
          </w:tcPr>
          <w:p w14:paraId="0A49C76A" w14:textId="61EA4EBC" w:rsidR="00F1422E" w:rsidRPr="007C00B1" w:rsidRDefault="000B474F" w:rsidP="000B474F">
            <w:pPr>
              <w:jc w:val="both"/>
              <w:rPr>
                <w:rFonts w:ascii="Times New Roman" w:eastAsia="Calibri" w:hAnsi="Times New Roman" w:cs="Times New Roman"/>
                <w:kern w:val="2"/>
              </w:rPr>
            </w:pPr>
            <w:r w:rsidRPr="00E57E70">
              <w:rPr>
                <w:rFonts w:ascii="Times New Roman" w:hAnsi="Times New Roman" w:cs="Times New Roman"/>
                <w:b/>
                <w:bCs/>
              </w:rPr>
              <w:t>Pri</w:t>
            </w:r>
            <w:r w:rsidR="008E3F39" w:rsidRPr="00E57E70">
              <w:rPr>
                <w:rFonts w:ascii="Times New Roman" w:hAnsi="Times New Roman" w:cs="Times New Roman"/>
                <w:b/>
                <w:bCs/>
              </w:rPr>
              <w:t xml:space="preserve">mjedba/prijedlog </w:t>
            </w:r>
            <w:r w:rsidRPr="00E57E70">
              <w:rPr>
                <w:rFonts w:ascii="Times New Roman" w:hAnsi="Times New Roman" w:cs="Times New Roman"/>
                <w:b/>
                <w:bCs/>
              </w:rPr>
              <w:t xml:space="preserve">se prihvaća djelomično </w:t>
            </w:r>
            <w:r w:rsidRPr="007C00B1">
              <w:rPr>
                <w:rFonts w:ascii="Times New Roman" w:hAnsi="Times New Roman" w:cs="Times New Roman"/>
              </w:rPr>
              <w:t xml:space="preserve">na način da </w:t>
            </w:r>
            <w:r w:rsidR="00F1422E" w:rsidRPr="007C00B1">
              <w:rPr>
                <w:rFonts w:ascii="Times New Roman" w:hAnsi="Times New Roman" w:cs="Times New Roman"/>
              </w:rPr>
              <w:t>se u proslovu Prijedloga odluke riječi: “</w:t>
            </w:r>
            <w:r w:rsidR="00F1422E" w:rsidRPr="007C00B1">
              <w:rPr>
                <w:rFonts w:ascii="Times New Roman" w:eastAsia="Calibri" w:hAnsi="Times New Roman" w:cs="Times New Roman"/>
              </w:rPr>
              <w:t xml:space="preserve">i članka 29. Statuta Grada Opatije („Službene novine Primorsko-goranske županije“ broj 25/09, 30/09 – </w:t>
            </w:r>
            <w:proofErr w:type="spellStart"/>
            <w:r w:rsidR="00F1422E" w:rsidRPr="007C00B1">
              <w:rPr>
                <w:rFonts w:ascii="Times New Roman" w:eastAsia="Calibri" w:hAnsi="Times New Roman" w:cs="Times New Roman"/>
              </w:rPr>
              <w:t>ispr</w:t>
            </w:r>
            <w:proofErr w:type="spellEnd"/>
            <w:r w:rsidR="00F1422E" w:rsidRPr="007C00B1">
              <w:rPr>
                <w:rFonts w:ascii="Times New Roman" w:eastAsia="Calibri" w:hAnsi="Times New Roman" w:cs="Times New Roman"/>
              </w:rPr>
              <w:t xml:space="preserve">., 7/13, 3/18, 5/18 – </w:t>
            </w:r>
            <w:proofErr w:type="spellStart"/>
            <w:r w:rsidR="00F1422E" w:rsidRPr="007C00B1">
              <w:rPr>
                <w:rFonts w:ascii="Times New Roman" w:eastAsia="Calibri" w:hAnsi="Times New Roman" w:cs="Times New Roman"/>
              </w:rPr>
              <w:t>ispr</w:t>
            </w:r>
            <w:proofErr w:type="spellEnd"/>
            <w:r w:rsidR="00F1422E" w:rsidRPr="007C00B1">
              <w:rPr>
                <w:rFonts w:ascii="Times New Roman" w:eastAsia="Calibri" w:hAnsi="Times New Roman" w:cs="Times New Roman"/>
              </w:rPr>
              <w:t>., 3/20 i 3/21)“ zamjenjuju riječima: “</w:t>
            </w:r>
            <w:r w:rsidR="008E3F39" w:rsidRPr="007C00B1">
              <w:rPr>
                <w:rFonts w:ascii="Times New Roman" w:eastAsia="Calibri" w:hAnsi="Times New Roman" w:cs="Times New Roman"/>
                <w:kern w:val="2"/>
              </w:rPr>
              <w:t>i članka 79. stavka 2. Statuta Grada Opatije („Službene novine Primorsko-goranske županije“ broj 49/23)“.</w:t>
            </w:r>
          </w:p>
          <w:p w14:paraId="3A06BA9D" w14:textId="77777777" w:rsidR="007C00B1" w:rsidRPr="008E3F39" w:rsidRDefault="007C00B1" w:rsidP="000B474F">
            <w:pPr>
              <w:jc w:val="both"/>
              <w:rPr>
                <w:rFonts w:ascii="Times New Roman" w:eastAsia="Calibri" w:hAnsi="Times New Roman" w:cs="Times New Roman"/>
                <w:color w:val="FF0000"/>
              </w:rPr>
            </w:pPr>
          </w:p>
          <w:p w14:paraId="38C8193B" w14:textId="518EFF8E" w:rsidR="000B474F" w:rsidRPr="007C00B1" w:rsidRDefault="000B474F" w:rsidP="000B474F">
            <w:pPr>
              <w:jc w:val="both"/>
              <w:rPr>
                <w:rFonts w:ascii="Times New Roman" w:hAnsi="Times New Roman" w:cs="Times New Roman"/>
              </w:rPr>
            </w:pPr>
            <w:r w:rsidRPr="00E57E70">
              <w:rPr>
                <w:rFonts w:ascii="Times New Roman" w:hAnsi="Times New Roman" w:cs="Times New Roman"/>
                <w:b/>
                <w:bCs/>
              </w:rPr>
              <w:t>Pri</w:t>
            </w:r>
            <w:r w:rsidR="008E3F39" w:rsidRPr="00E57E70">
              <w:rPr>
                <w:rFonts w:ascii="Times New Roman" w:hAnsi="Times New Roman" w:cs="Times New Roman"/>
                <w:b/>
                <w:bCs/>
              </w:rPr>
              <w:t>jedlog/primjedba s</w:t>
            </w:r>
            <w:r w:rsidRPr="00E57E70">
              <w:rPr>
                <w:rFonts w:ascii="Times New Roman" w:hAnsi="Times New Roman" w:cs="Times New Roman"/>
                <w:b/>
                <w:bCs/>
              </w:rPr>
              <w:t xml:space="preserve">e ne prihvaća </w:t>
            </w:r>
            <w:r w:rsidRPr="007C00B1">
              <w:rPr>
                <w:rFonts w:ascii="Times New Roman" w:hAnsi="Times New Roman" w:cs="Times New Roman"/>
              </w:rPr>
              <w:t xml:space="preserve">u dijelu </w:t>
            </w:r>
            <w:r w:rsidR="008E3F39" w:rsidRPr="007C00B1">
              <w:rPr>
                <w:rFonts w:ascii="Times New Roman" w:hAnsi="Times New Roman" w:cs="Times New Roman"/>
              </w:rPr>
              <w:t xml:space="preserve">koji se odnosi na ocjenu </w:t>
            </w:r>
            <w:r w:rsidRPr="007C00B1">
              <w:rPr>
                <w:rFonts w:ascii="Times New Roman" w:hAnsi="Times New Roman" w:cs="Times New Roman"/>
              </w:rPr>
              <w:t>potreb</w:t>
            </w:r>
            <w:r w:rsidR="008E3F39" w:rsidRPr="007C00B1">
              <w:rPr>
                <w:rFonts w:ascii="Times New Roman" w:hAnsi="Times New Roman" w:cs="Times New Roman"/>
              </w:rPr>
              <w:t>e</w:t>
            </w:r>
            <w:r w:rsidRPr="007C00B1">
              <w:rPr>
                <w:rFonts w:ascii="Times New Roman" w:hAnsi="Times New Roman" w:cs="Times New Roman"/>
              </w:rPr>
              <w:t xml:space="preserve"> </w:t>
            </w:r>
            <w:r w:rsidR="004336A3" w:rsidRPr="007C00B1">
              <w:rPr>
                <w:rFonts w:ascii="Times New Roman" w:hAnsi="Times New Roman" w:cs="Times New Roman"/>
              </w:rPr>
              <w:t xml:space="preserve">provođenja </w:t>
            </w:r>
            <w:r w:rsidRPr="007C00B1">
              <w:rPr>
                <w:rFonts w:ascii="Times New Roman" w:hAnsi="Times New Roman" w:cs="Times New Roman"/>
              </w:rPr>
              <w:t>ponovno</w:t>
            </w:r>
            <w:r w:rsidR="004336A3" w:rsidRPr="007C00B1">
              <w:rPr>
                <w:rFonts w:ascii="Times New Roman" w:hAnsi="Times New Roman" w:cs="Times New Roman"/>
              </w:rPr>
              <w:t>g</w:t>
            </w:r>
            <w:r w:rsidRPr="007C00B1">
              <w:rPr>
                <w:rFonts w:ascii="Times New Roman" w:hAnsi="Times New Roman" w:cs="Times New Roman"/>
              </w:rPr>
              <w:t xml:space="preserve"> savjetovanja o Prijedlogu odluke s obzirom na činjenicu da tekst Prijedloga odluke nije </w:t>
            </w:r>
            <w:r w:rsidR="004336A3" w:rsidRPr="007C00B1">
              <w:rPr>
                <w:rFonts w:ascii="Times New Roman" w:hAnsi="Times New Roman" w:cs="Times New Roman"/>
              </w:rPr>
              <w:t xml:space="preserve">sadržajno </w:t>
            </w:r>
            <w:r w:rsidRPr="007C00B1">
              <w:rPr>
                <w:rFonts w:ascii="Times New Roman" w:hAnsi="Times New Roman" w:cs="Times New Roman"/>
              </w:rPr>
              <w:t>izmijenjen u odnosu na tekst Prijedloga odluke koji je bio na javnom savjetovanju</w:t>
            </w:r>
            <w:r w:rsidR="004336A3" w:rsidRPr="007C00B1">
              <w:rPr>
                <w:rFonts w:ascii="Times New Roman" w:hAnsi="Times New Roman" w:cs="Times New Roman"/>
              </w:rPr>
              <w:t>,</w:t>
            </w:r>
            <w:r w:rsidRPr="007C00B1">
              <w:rPr>
                <w:rFonts w:ascii="Times New Roman" w:hAnsi="Times New Roman" w:cs="Times New Roman"/>
              </w:rPr>
              <w:t xml:space="preserve"> već je izmijenjen isključivo u dijelu proslova </w:t>
            </w:r>
            <w:r w:rsidR="008E3F39" w:rsidRPr="007C00B1">
              <w:rPr>
                <w:rFonts w:ascii="Times New Roman" w:hAnsi="Times New Roman" w:cs="Times New Roman"/>
              </w:rPr>
              <w:t>P</w:t>
            </w:r>
            <w:r w:rsidR="004336A3" w:rsidRPr="007C00B1">
              <w:rPr>
                <w:rFonts w:ascii="Times New Roman" w:hAnsi="Times New Roman" w:cs="Times New Roman"/>
              </w:rPr>
              <w:t xml:space="preserve">rijedloga </w:t>
            </w:r>
            <w:r w:rsidR="008E3F39" w:rsidRPr="007C00B1">
              <w:rPr>
                <w:rFonts w:ascii="Times New Roman" w:hAnsi="Times New Roman" w:cs="Times New Roman"/>
              </w:rPr>
              <w:t>O</w:t>
            </w:r>
            <w:r w:rsidR="004336A3" w:rsidRPr="007C00B1">
              <w:rPr>
                <w:rFonts w:ascii="Times New Roman" w:hAnsi="Times New Roman" w:cs="Times New Roman"/>
              </w:rPr>
              <w:t xml:space="preserve">dluke, </w:t>
            </w:r>
            <w:r w:rsidRPr="007C00B1">
              <w:rPr>
                <w:rFonts w:ascii="Times New Roman" w:hAnsi="Times New Roman" w:cs="Times New Roman"/>
              </w:rPr>
              <w:t xml:space="preserve">a temeljem </w:t>
            </w:r>
            <w:r w:rsidR="004336A3" w:rsidRPr="007C00B1">
              <w:rPr>
                <w:rFonts w:ascii="Times New Roman" w:hAnsi="Times New Roman" w:cs="Times New Roman"/>
              </w:rPr>
              <w:t xml:space="preserve">djelomično </w:t>
            </w:r>
            <w:r w:rsidRPr="007C00B1">
              <w:rPr>
                <w:rFonts w:ascii="Times New Roman" w:hAnsi="Times New Roman" w:cs="Times New Roman"/>
              </w:rPr>
              <w:t>prihvaćene primjedbe</w:t>
            </w:r>
            <w:r w:rsidR="008E3F39" w:rsidRPr="007C00B1">
              <w:rPr>
                <w:rFonts w:ascii="Times New Roman" w:hAnsi="Times New Roman" w:cs="Times New Roman"/>
              </w:rPr>
              <w:t xml:space="preserve">/prijedloga </w:t>
            </w:r>
            <w:r w:rsidRPr="007C00B1">
              <w:rPr>
                <w:rFonts w:ascii="Times New Roman" w:hAnsi="Times New Roman" w:cs="Times New Roman"/>
              </w:rPr>
              <w:t xml:space="preserve"> </w:t>
            </w:r>
            <w:r w:rsidR="009679D5" w:rsidRPr="007C00B1">
              <w:rPr>
                <w:rFonts w:ascii="Times New Roman" w:hAnsi="Times New Roman" w:cs="Times New Roman"/>
              </w:rPr>
              <w:t xml:space="preserve">podnesene u tijeku </w:t>
            </w:r>
            <w:r w:rsidRPr="007C00B1">
              <w:rPr>
                <w:rFonts w:ascii="Times New Roman" w:hAnsi="Times New Roman" w:cs="Times New Roman"/>
              </w:rPr>
              <w:t>javnog savjetovanja.</w:t>
            </w:r>
          </w:p>
          <w:p w14:paraId="3DBC44A8" w14:textId="77777777" w:rsidR="000B474F" w:rsidRDefault="000B474F" w:rsidP="000B474F">
            <w:pPr>
              <w:pStyle w:val="Tijeloteksta"/>
              <w:tabs>
                <w:tab w:val="left" w:pos="425"/>
              </w:tabs>
              <w:rPr>
                <w:b/>
                <w:sz w:val="22"/>
                <w:szCs w:val="22"/>
              </w:rPr>
            </w:pPr>
          </w:p>
        </w:tc>
      </w:tr>
      <w:tr w:rsidR="000B474F" w:rsidRPr="000E2DEA" w14:paraId="0029D89C" w14:textId="77777777" w:rsidTr="00921DC4">
        <w:trPr>
          <w:trHeight w:val="975"/>
          <w:jc w:val="center"/>
        </w:trPr>
        <w:tc>
          <w:tcPr>
            <w:tcW w:w="1838" w:type="dxa"/>
            <w:tcBorders>
              <w:bottom w:val="single" w:sz="4" w:space="0" w:color="auto"/>
            </w:tcBorders>
            <w:vAlign w:val="center"/>
          </w:tcPr>
          <w:p w14:paraId="5A2BBF2C" w14:textId="77777777" w:rsidR="000B474F" w:rsidRDefault="000B474F" w:rsidP="000B474F">
            <w:pPr>
              <w:rPr>
                <w:rFonts w:ascii="Times New Roman" w:hAnsi="Times New Roman" w:cs="Times New Roman"/>
              </w:rPr>
            </w:pPr>
            <w:r>
              <w:rPr>
                <w:rFonts w:ascii="Times New Roman" w:hAnsi="Times New Roman" w:cs="Times New Roman"/>
              </w:rPr>
              <w:t xml:space="preserve">Igor </w:t>
            </w:r>
            <w:proofErr w:type="spellStart"/>
            <w:r>
              <w:rPr>
                <w:rFonts w:ascii="Times New Roman" w:hAnsi="Times New Roman" w:cs="Times New Roman"/>
              </w:rPr>
              <w:t>Matkovic</w:t>
            </w:r>
            <w:proofErr w:type="spellEnd"/>
            <w:r>
              <w:rPr>
                <w:rFonts w:ascii="Times New Roman" w:hAnsi="Times New Roman" w:cs="Times New Roman"/>
              </w:rPr>
              <w:t>,</w:t>
            </w:r>
            <w:r>
              <w:rPr>
                <w:rFonts w:ascii="Times New Roman" w:hAnsi="Times New Roman" w:cs="Times New Roman"/>
              </w:rPr>
              <w:br/>
              <w:t xml:space="preserve">St. </w:t>
            </w:r>
            <w:proofErr w:type="spellStart"/>
            <w:r>
              <w:rPr>
                <w:rFonts w:ascii="Times New Roman" w:hAnsi="Times New Roman" w:cs="Times New Roman"/>
              </w:rPr>
              <w:t>Valvasora</w:t>
            </w:r>
            <w:proofErr w:type="spellEnd"/>
            <w:r>
              <w:rPr>
                <w:rFonts w:ascii="Times New Roman" w:hAnsi="Times New Roman" w:cs="Times New Roman"/>
              </w:rPr>
              <w:t xml:space="preserve"> 6, </w:t>
            </w:r>
          </w:p>
          <w:p w14:paraId="71950BDB" w14:textId="5B51DF63" w:rsidR="000B474F" w:rsidRDefault="000B474F" w:rsidP="000B474F">
            <w:pPr>
              <w:rPr>
                <w:rFonts w:ascii="Times New Roman" w:hAnsi="Times New Roman" w:cs="Times New Roman"/>
              </w:rPr>
            </w:pPr>
            <w:r>
              <w:rPr>
                <w:rFonts w:ascii="Times New Roman" w:hAnsi="Times New Roman" w:cs="Times New Roman"/>
              </w:rPr>
              <w:t>51410 Opatija</w:t>
            </w:r>
          </w:p>
        </w:tc>
        <w:tc>
          <w:tcPr>
            <w:tcW w:w="4961" w:type="dxa"/>
            <w:gridSpan w:val="2"/>
            <w:vAlign w:val="center"/>
          </w:tcPr>
          <w:p w14:paraId="7DF4C345" w14:textId="4BEC6B51" w:rsidR="000B474F" w:rsidRPr="002F75C0" w:rsidRDefault="000B474F" w:rsidP="000B474F">
            <w:pPr>
              <w:pStyle w:val="Odlomakpopisa"/>
              <w:numPr>
                <w:ilvl w:val="0"/>
                <w:numId w:val="7"/>
              </w:numPr>
              <w:rPr>
                <w:rFonts w:ascii="Times New Roman" w:hAnsi="Times New Roman" w:cs="Times New Roman"/>
              </w:rPr>
            </w:pPr>
            <w:proofErr w:type="spellStart"/>
            <w:r w:rsidRPr="002F75C0">
              <w:rPr>
                <w:rFonts w:ascii="Times New Roman" w:hAnsi="Times New Roman" w:cs="Times New Roman"/>
              </w:rPr>
              <w:t>Pogresni</w:t>
            </w:r>
            <w:proofErr w:type="spellEnd"/>
            <w:r w:rsidRPr="002F75C0">
              <w:rPr>
                <w:rFonts w:ascii="Times New Roman" w:hAnsi="Times New Roman" w:cs="Times New Roman"/>
              </w:rPr>
              <w:t xml:space="preserve"> su vam pravni temelji za </w:t>
            </w:r>
            <w:proofErr w:type="spellStart"/>
            <w:r w:rsidRPr="002F75C0">
              <w:rPr>
                <w:rFonts w:ascii="Times New Roman" w:hAnsi="Times New Roman" w:cs="Times New Roman"/>
              </w:rPr>
              <w:t>donosenje</w:t>
            </w:r>
            <w:proofErr w:type="spellEnd"/>
            <w:r w:rsidRPr="002F75C0">
              <w:rPr>
                <w:rFonts w:ascii="Times New Roman" w:hAnsi="Times New Roman" w:cs="Times New Roman"/>
              </w:rPr>
              <w:t xml:space="preserve"> ovakve odluke. Naime, pozivate se na </w:t>
            </w:r>
            <w:proofErr w:type="spellStart"/>
            <w:r w:rsidRPr="002F75C0">
              <w:rPr>
                <w:rFonts w:ascii="Times New Roman" w:hAnsi="Times New Roman" w:cs="Times New Roman"/>
              </w:rPr>
              <w:t>clanak</w:t>
            </w:r>
            <w:proofErr w:type="spellEnd"/>
            <w:r w:rsidRPr="002F75C0">
              <w:rPr>
                <w:rFonts w:ascii="Times New Roman" w:hAnsi="Times New Roman" w:cs="Times New Roman"/>
              </w:rPr>
              <w:t xml:space="preserve"> 57 stavak 2 </w:t>
            </w:r>
            <w:proofErr w:type="spellStart"/>
            <w:r w:rsidRPr="002F75C0">
              <w:rPr>
                <w:rFonts w:ascii="Times New Roman" w:hAnsi="Times New Roman" w:cs="Times New Roman"/>
              </w:rPr>
              <w:t>ZoLP</w:t>
            </w:r>
            <w:proofErr w:type="spellEnd"/>
            <w:r w:rsidRPr="002F75C0">
              <w:rPr>
                <w:rFonts w:ascii="Times New Roman" w:hAnsi="Times New Roman" w:cs="Times New Roman"/>
              </w:rPr>
              <w:t xml:space="preserve">(R)S-a koji glasi: „Mjesni odbor osniva se za jedno naselje, više međusobno povezanih manjih naselja ili za </w:t>
            </w:r>
            <w:r w:rsidRPr="002F75C0">
              <w:rPr>
                <w:rFonts w:ascii="Times New Roman" w:hAnsi="Times New Roman" w:cs="Times New Roman"/>
              </w:rPr>
              <w:lastRenderedPageBreak/>
              <w:t xml:space="preserve">dio većeg naselja, odnosno grada koji u odnosu na ostale dijelove čini zasebnu razgraničenu cjelinu (dio naselja)“. Ja zaista ne znam gdje </w:t>
            </w:r>
            <w:proofErr w:type="spellStart"/>
            <w:r w:rsidRPr="002F75C0">
              <w:rPr>
                <w:rFonts w:ascii="Times New Roman" w:hAnsi="Times New Roman" w:cs="Times New Roman"/>
              </w:rPr>
              <w:t>tocno</w:t>
            </w:r>
            <w:proofErr w:type="spellEnd"/>
            <w:r w:rsidRPr="002F75C0">
              <w:rPr>
                <w:rFonts w:ascii="Times New Roman" w:hAnsi="Times New Roman" w:cs="Times New Roman"/>
              </w:rPr>
              <w:t xml:space="preserve"> u ovom </w:t>
            </w:r>
            <w:proofErr w:type="spellStart"/>
            <w:r w:rsidRPr="002F75C0">
              <w:rPr>
                <w:rFonts w:ascii="Times New Roman" w:hAnsi="Times New Roman" w:cs="Times New Roman"/>
              </w:rPr>
              <w:t>clanku</w:t>
            </w:r>
            <w:proofErr w:type="spellEnd"/>
            <w:r w:rsidRPr="002F75C0">
              <w:rPr>
                <w:rFonts w:ascii="Times New Roman" w:hAnsi="Times New Roman" w:cs="Times New Roman"/>
              </w:rPr>
              <w:t xml:space="preserve"> se nalazi temelj za </w:t>
            </w:r>
            <w:proofErr w:type="spellStart"/>
            <w:r w:rsidRPr="002F75C0">
              <w:rPr>
                <w:rFonts w:ascii="Times New Roman" w:hAnsi="Times New Roman" w:cs="Times New Roman"/>
              </w:rPr>
              <w:t>donosenje</w:t>
            </w:r>
            <w:proofErr w:type="spellEnd"/>
            <w:r w:rsidRPr="002F75C0">
              <w:rPr>
                <w:rFonts w:ascii="Times New Roman" w:hAnsi="Times New Roman" w:cs="Times New Roman"/>
              </w:rPr>
              <w:t xml:space="preserve"> </w:t>
            </w:r>
            <w:proofErr w:type="spellStart"/>
            <w:r w:rsidRPr="002F75C0">
              <w:rPr>
                <w:rFonts w:ascii="Times New Roman" w:hAnsi="Times New Roman" w:cs="Times New Roman"/>
              </w:rPr>
              <w:t>podrucja</w:t>
            </w:r>
            <w:proofErr w:type="spellEnd"/>
            <w:r w:rsidRPr="002F75C0">
              <w:rPr>
                <w:rFonts w:ascii="Times New Roman" w:hAnsi="Times New Roman" w:cs="Times New Roman"/>
              </w:rPr>
              <w:t xml:space="preserve">, granice ili </w:t>
            </w:r>
            <w:proofErr w:type="spellStart"/>
            <w:r w:rsidRPr="002F75C0">
              <w:rPr>
                <w:rFonts w:ascii="Times New Roman" w:hAnsi="Times New Roman" w:cs="Times New Roman"/>
              </w:rPr>
              <w:t>sjedista</w:t>
            </w:r>
            <w:proofErr w:type="spellEnd"/>
            <w:r w:rsidRPr="002F75C0">
              <w:rPr>
                <w:rFonts w:ascii="Times New Roman" w:hAnsi="Times New Roman" w:cs="Times New Roman"/>
              </w:rPr>
              <w:t xml:space="preserve"> mjesnih odbora. Potrebno je ispraviti takav temelj i navesti </w:t>
            </w:r>
            <w:proofErr w:type="spellStart"/>
            <w:r w:rsidRPr="002F75C0">
              <w:rPr>
                <w:rFonts w:ascii="Times New Roman" w:hAnsi="Times New Roman" w:cs="Times New Roman"/>
              </w:rPr>
              <w:t>clanke</w:t>
            </w:r>
            <w:proofErr w:type="spellEnd"/>
            <w:r w:rsidRPr="002F75C0">
              <w:rPr>
                <w:rFonts w:ascii="Times New Roman" w:hAnsi="Times New Roman" w:cs="Times New Roman"/>
              </w:rPr>
              <w:t xml:space="preserve"> 57. do 66. u poglavlju VII. </w:t>
            </w:r>
            <w:proofErr w:type="spellStart"/>
            <w:r w:rsidRPr="002F75C0">
              <w:rPr>
                <w:rFonts w:ascii="Times New Roman" w:hAnsi="Times New Roman" w:cs="Times New Roman"/>
              </w:rPr>
              <w:t>ZoLP</w:t>
            </w:r>
            <w:proofErr w:type="spellEnd"/>
            <w:r w:rsidRPr="002F75C0">
              <w:rPr>
                <w:rFonts w:ascii="Times New Roman" w:hAnsi="Times New Roman" w:cs="Times New Roman"/>
              </w:rPr>
              <w:t xml:space="preserve">(R)S-a. i to </w:t>
            </w:r>
            <w:proofErr w:type="spellStart"/>
            <w:r w:rsidRPr="002F75C0">
              <w:rPr>
                <w:rFonts w:ascii="Times New Roman" w:hAnsi="Times New Roman" w:cs="Times New Roman"/>
              </w:rPr>
              <w:t>ponajvise</w:t>
            </w:r>
            <w:proofErr w:type="spellEnd"/>
            <w:r w:rsidRPr="002F75C0">
              <w:rPr>
                <w:rFonts w:ascii="Times New Roman" w:hAnsi="Times New Roman" w:cs="Times New Roman"/>
              </w:rPr>
              <w:t xml:space="preserve"> je bitan </w:t>
            </w:r>
            <w:proofErr w:type="spellStart"/>
            <w:r w:rsidRPr="002F75C0">
              <w:rPr>
                <w:rFonts w:ascii="Times New Roman" w:hAnsi="Times New Roman" w:cs="Times New Roman"/>
              </w:rPr>
              <w:t>clanak</w:t>
            </w:r>
            <w:proofErr w:type="spellEnd"/>
            <w:r w:rsidRPr="002F75C0">
              <w:rPr>
                <w:rFonts w:ascii="Times New Roman" w:hAnsi="Times New Roman" w:cs="Times New Roman"/>
              </w:rPr>
              <w:t xml:space="preserve"> 66 koji </w:t>
            </w:r>
            <w:proofErr w:type="spellStart"/>
            <w:r w:rsidRPr="002F75C0">
              <w:rPr>
                <w:rFonts w:ascii="Times New Roman" w:hAnsi="Times New Roman" w:cs="Times New Roman"/>
              </w:rPr>
              <w:t>naglasava</w:t>
            </w:r>
            <w:proofErr w:type="spellEnd"/>
            <w:r w:rsidRPr="002F75C0">
              <w:rPr>
                <w:rFonts w:ascii="Times New Roman" w:hAnsi="Times New Roman" w:cs="Times New Roman"/>
              </w:rPr>
              <w:t xml:space="preserve"> da su mjesni odbori pravne osobe pa moraju imati i </w:t>
            </w:r>
            <w:proofErr w:type="spellStart"/>
            <w:r w:rsidRPr="002F75C0">
              <w:rPr>
                <w:rFonts w:ascii="Times New Roman" w:hAnsi="Times New Roman" w:cs="Times New Roman"/>
              </w:rPr>
              <w:t>sjedista</w:t>
            </w:r>
            <w:proofErr w:type="spellEnd"/>
            <w:r w:rsidRPr="002F75C0">
              <w:rPr>
                <w:rFonts w:ascii="Times New Roman" w:hAnsi="Times New Roman" w:cs="Times New Roman"/>
              </w:rPr>
              <w:t xml:space="preserve"> kao svake druge pravne osobe. S druge strane, pozivate se na Statut i to </w:t>
            </w:r>
            <w:proofErr w:type="spellStart"/>
            <w:r w:rsidRPr="002F75C0">
              <w:rPr>
                <w:rFonts w:ascii="Times New Roman" w:hAnsi="Times New Roman" w:cs="Times New Roman"/>
              </w:rPr>
              <w:t>clanak</w:t>
            </w:r>
            <w:proofErr w:type="spellEnd"/>
            <w:r w:rsidRPr="002F75C0">
              <w:rPr>
                <w:rFonts w:ascii="Times New Roman" w:hAnsi="Times New Roman" w:cs="Times New Roman"/>
              </w:rPr>
              <w:t xml:space="preserve"> 75 stavak 4 koji glasi: „Područje i granice mjesnih odbora određuju se posebnom odlukom Gradskog vijeća i prikazuju se na kartografskom prikazu koji je sastavni dio te odluke“ Dakle, </w:t>
            </w:r>
            <w:proofErr w:type="spellStart"/>
            <w:r w:rsidRPr="002F75C0">
              <w:rPr>
                <w:rFonts w:ascii="Times New Roman" w:hAnsi="Times New Roman" w:cs="Times New Roman"/>
              </w:rPr>
              <w:t>podrucja</w:t>
            </w:r>
            <w:proofErr w:type="spellEnd"/>
            <w:r w:rsidRPr="002F75C0">
              <w:rPr>
                <w:rFonts w:ascii="Times New Roman" w:hAnsi="Times New Roman" w:cs="Times New Roman"/>
              </w:rPr>
              <w:t xml:space="preserve"> i granice ste temelj </w:t>
            </w:r>
            <w:proofErr w:type="spellStart"/>
            <w:r w:rsidRPr="002F75C0">
              <w:rPr>
                <w:rFonts w:ascii="Times New Roman" w:hAnsi="Times New Roman" w:cs="Times New Roman"/>
              </w:rPr>
              <w:t>potrazili</w:t>
            </w:r>
            <w:proofErr w:type="spellEnd"/>
            <w:r w:rsidRPr="002F75C0">
              <w:rPr>
                <w:rFonts w:ascii="Times New Roman" w:hAnsi="Times New Roman" w:cs="Times New Roman"/>
              </w:rPr>
              <w:t xml:space="preserve"> u statutu, ali statut ne definira </w:t>
            </w:r>
            <w:proofErr w:type="spellStart"/>
            <w:r w:rsidRPr="002F75C0">
              <w:rPr>
                <w:rFonts w:ascii="Times New Roman" w:hAnsi="Times New Roman" w:cs="Times New Roman"/>
              </w:rPr>
              <w:t>sjedista</w:t>
            </w:r>
            <w:proofErr w:type="spellEnd"/>
            <w:r w:rsidRPr="002F75C0">
              <w:rPr>
                <w:rFonts w:ascii="Times New Roman" w:hAnsi="Times New Roman" w:cs="Times New Roman"/>
              </w:rPr>
              <w:t xml:space="preserve"> (dodano u novom prijedlogu statuta, ali trenutno </w:t>
            </w:r>
            <w:proofErr w:type="spellStart"/>
            <w:r w:rsidRPr="002F75C0">
              <w:rPr>
                <w:rFonts w:ascii="Times New Roman" w:hAnsi="Times New Roman" w:cs="Times New Roman"/>
              </w:rPr>
              <w:t>jos</w:t>
            </w:r>
            <w:proofErr w:type="spellEnd"/>
            <w:r w:rsidRPr="002F75C0">
              <w:rPr>
                <w:rFonts w:ascii="Times New Roman" w:hAnsi="Times New Roman" w:cs="Times New Roman"/>
              </w:rPr>
              <w:t xml:space="preserve"> </w:t>
            </w:r>
            <w:proofErr w:type="spellStart"/>
            <w:r w:rsidRPr="002F75C0">
              <w:rPr>
                <w:rFonts w:ascii="Times New Roman" w:hAnsi="Times New Roman" w:cs="Times New Roman"/>
              </w:rPr>
              <w:t>nevazecem</w:t>
            </w:r>
            <w:proofErr w:type="spellEnd"/>
            <w:r w:rsidRPr="002F75C0">
              <w:rPr>
                <w:rFonts w:ascii="Times New Roman" w:hAnsi="Times New Roman" w:cs="Times New Roman"/>
              </w:rPr>
              <w:t xml:space="preserve">, stoga ili </w:t>
            </w:r>
            <w:proofErr w:type="spellStart"/>
            <w:r w:rsidRPr="002F75C0">
              <w:rPr>
                <w:rFonts w:ascii="Times New Roman" w:hAnsi="Times New Roman" w:cs="Times New Roman"/>
              </w:rPr>
              <w:t>cekati</w:t>
            </w:r>
            <w:proofErr w:type="spellEnd"/>
            <w:r w:rsidRPr="002F75C0">
              <w:rPr>
                <w:rFonts w:ascii="Times New Roman" w:hAnsi="Times New Roman" w:cs="Times New Roman"/>
              </w:rPr>
              <w:t xml:space="preserve"> 8 dan od dana objave ili pozvati se na </w:t>
            </w:r>
            <w:proofErr w:type="spellStart"/>
            <w:r w:rsidRPr="002F75C0">
              <w:rPr>
                <w:rFonts w:ascii="Times New Roman" w:hAnsi="Times New Roman" w:cs="Times New Roman"/>
              </w:rPr>
              <w:t>clanak</w:t>
            </w:r>
            <w:proofErr w:type="spellEnd"/>
            <w:r w:rsidRPr="002F75C0">
              <w:rPr>
                <w:rFonts w:ascii="Times New Roman" w:hAnsi="Times New Roman" w:cs="Times New Roman"/>
              </w:rPr>
              <w:t xml:space="preserve"> 66), a za </w:t>
            </w:r>
            <w:proofErr w:type="spellStart"/>
            <w:r w:rsidRPr="002F75C0">
              <w:rPr>
                <w:rFonts w:ascii="Times New Roman" w:hAnsi="Times New Roman" w:cs="Times New Roman"/>
              </w:rPr>
              <w:t>sjediste</w:t>
            </w:r>
            <w:proofErr w:type="spellEnd"/>
            <w:r w:rsidRPr="002F75C0">
              <w:rPr>
                <w:rFonts w:ascii="Times New Roman" w:hAnsi="Times New Roman" w:cs="Times New Roman"/>
              </w:rPr>
              <w:t xml:space="preserve"> ste uzeli krivi temelj u zakonu, stoga ispraviti i staviti </w:t>
            </w:r>
            <w:proofErr w:type="spellStart"/>
            <w:r w:rsidRPr="002F75C0">
              <w:rPr>
                <w:rFonts w:ascii="Times New Roman" w:hAnsi="Times New Roman" w:cs="Times New Roman"/>
              </w:rPr>
              <w:t>clanak</w:t>
            </w:r>
            <w:proofErr w:type="spellEnd"/>
            <w:r w:rsidRPr="002F75C0">
              <w:rPr>
                <w:rFonts w:ascii="Times New Roman" w:hAnsi="Times New Roman" w:cs="Times New Roman"/>
              </w:rPr>
              <w:t xml:space="preserve"> 66.</w:t>
            </w:r>
          </w:p>
        </w:tc>
        <w:tc>
          <w:tcPr>
            <w:tcW w:w="6804" w:type="dxa"/>
            <w:vAlign w:val="center"/>
          </w:tcPr>
          <w:p w14:paraId="4D66642B" w14:textId="120F2EB7" w:rsidR="000B474F" w:rsidRPr="007C00B1" w:rsidRDefault="000B474F" w:rsidP="000B474F">
            <w:pPr>
              <w:jc w:val="both"/>
              <w:rPr>
                <w:rFonts w:ascii="Times New Roman" w:hAnsi="Times New Roman" w:cs="Times New Roman"/>
                <w:b/>
                <w:bCs/>
              </w:rPr>
            </w:pPr>
            <w:r w:rsidRPr="007C00B1">
              <w:rPr>
                <w:rFonts w:ascii="Times New Roman" w:hAnsi="Times New Roman" w:cs="Times New Roman"/>
                <w:b/>
                <w:bCs/>
              </w:rPr>
              <w:lastRenderedPageBreak/>
              <w:t>Pri</w:t>
            </w:r>
            <w:r w:rsidR="008E3F39" w:rsidRPr="007C00B1">
              <w:rPr>
                <w:rFonts w:ascii="Times New Roman" w:hAnsi="Times New Roman" w:cs="Times New Roman"/>
                <w:b/>
                <w:bCs/>
              </w:rPr>
              <w:t xml:space="preserve">mjedba/prijedlog </w:t>
            </w:r>
            <w:r w:rsidRPr="007C00B1">
              <w:rPr>
                <w:rFonts w:ascii="Times New Roman" w:hAnsi="Times New Roman" w:cs="Times New Roman"/>
                <w:b/>
                <w:bCs/>
              </w:rPr>
              <w:t>se prihvaća djelomično.</w:t>
            </w:r>
          </w:p>
          <w:p w14:paraId="48E00827" w14:textId="38F4275F" w:rsidR="008A20D6" w:rsidRPr="007C00B1" w:rsidRDefault="008A20D6" w:rsidP="008611C6">
            <w:pPr>
              <w:pStyle w:val="Tijeloteksta"/>
              <w:tabs>
                <w:tab w:val="left" w:pos="425"/>
              </w:tabs>
              <w:rPr>
                <w:bCs/>
                <w:sz w:val="22"/>
                <w:szCs w:val="22"/>
              </w:rPr>
            </w:pPr>
            <w:r w:rsidRPr="007C00B1">
              <w:rPr>
                <w:bCs/>
                <w:sz w:val="22"/>
                <w:szCs w:val="22"/>
              </w:rPr>
              <w:t xml:space="preserve">Članak 57. stavak 2. Zakona o lokalnoj i područnoj (regionalnoj) samoupravi predstavlja </w:t>
            </w:r>
            <w:proofErr w:type="spellStart"/>
            <w:r w:rsidRPr="007C00B1">
              <w:rPr>
                <w:bCs/>
                <w:sz w:val="22"/>
                <w:szCs w:val="22"/>
              </w:rPr>
              <w:t>osnov</w:t>
            </w:r>
            <w:proofErr w:type="spellEnd"/>
            <w:r w:rsidRPr="007C00B1">
              <w:rPr>
                <w:bCs/>
                <w:sz w:val="22"/>
                <w:szCs w:val="22"/>
              </w:rPr>
              <w:t xml:space="preserve"> za određivanje granica i područja mjesnih odbora. </w:t>
            </w:r>
          </w:p>
          <w:p w14:paraId="20033B3A" w14:textId="0F307F60" w:rsidR="003C5162" w:rsidRPr="007C00B1" w:rsidRDefault="008611C6" w:rsidP="003C5162">
            <w:pPr>
              <w:jc w:val="both"/>
              <w:rPr>
                <w:rFonts w:ascii="Times New Roman" w:eastAsia="Calibri" w:hAnsi="Times New Roman" w:cs="Times New Roman"/>
              </w:rPr>
            </w:pPr>
            <w:r w:rsidRPr="007C00B1">
              <w:rPr>
                <w:rFonts w:ascii="Times New Roman" w:hAnsi="Times New Roman" w:cs="Times New Roman"/>
                <w:bCs/>
              </w:rPr>
              <w:lastRenderedPageBreak/>
              <w:t>N</w:t>
            </w:r>
            <w:r w:rsidR="008A20D6" w:rsidRPr="007C00B1">
              <w:rPr>
                <w:rFonts w:ascii="Times New Roman" w:hAnsi="Times New Roman" w:cs="Times New Roman"/>
                <w:bCs/>
              </w:rPr>
              <w:t>adalje, ne</w:t>
            </w:r>
            <w:r w:rsidRPr="007C00B1">
              <w:rPr>
                <w:rFonts w:ascii="Times New Roman" w:hAnsi="Times New Roman" w:cs="Times New Roman"/>
                <w:bCs/>
              </w:rPr>
              <w:t xml:space="preserve">ovisno o činjenici da se pravni </w:t>
            </w:r>
            <w:proofErr w:type="spellStart"/>
            <w:r w:rsidRPr="007C00B1">
              <w:rPr>
                <w:rFonts w:ascii="Times New Roman" w:hAnsi="Times New Roman" w:cs="Times New Roman"/>
                <w:bCs/>
              </w:rPr>
              <w:t>osnov</w:t>
            </w:r>
            <w:proofErr w:type="spellEnd"/>
            <w:r w:rsidRPr="007C00B1">
              <w:rPr>
                <w:rFonts w:ascii="Times New Roman" w:hAnsi="Times New Roman" w:cs="Times New Roman"/>
                <w:bCs/>
              </w:rPr>
              <w:t xml:space="preserve"> za donošenje odluke nalazi u </w:t>
            </w:r>
            <w:r w:rsidR="008E3F39" w:rsidRPr="007C00B1">
              <w:rPr>
                <w:rFonts w:ascii="Times New Roman" w:hAnsi="Times New Roman" w:cs="Times New Roman"/>
                <w:bCs/>
              </w:rPr>
              <w:t xml:space="preserve">i u </w:t>
            </w:r>
            <w:r w:rsidRPr="007C00B1">
              <w:rPr>
                <w:rFonts w:ascii="Times New Roman" w:hAnsi="Times New Roman" w:cs="Times New Roman"/>
                <w:bCs/>
              </w:rPr>
              <w:t xml:space="preserve">članku Statuta Grada Opatije </w:t>
            </w:r>
            <w:r w:rsidR="00945848" w:rsidRPr="007C00B1">
              <w:rPr>
                <w:rFonts w:ascii="Times New Roman" w:hAnsi="Times New Roman" w:cs="Times New Roman"/>
                <w:bCs/>
              </w:rPr>
              <w:t xml:space="preserve">koji je bio na snazi u vrijeme provođenja javnog savjetovanja </w:t>
            </w:r>
            <w:r w:rsidRPr="007C00B1">
              <w:rPr>
                <w:rFonts w:ascii="Times New Roman" w:hAnsi="Times New Roman" w:cs="Times New Roman"/>
                <w:bCs/>
              </w:rPr>
              <w:t xml:space="preserve">(„Službene novine Primorsko-goranske županije“ broj </w:t>
            </w:r>
            <w:r w:rsidR="00945848" w:rsidRPr="007C00B1">
              <w:rPr>
                <w:rFonts w:ascii="Times New Roman" w:eastAsia="Calibri" w:hAnsi="Times New Roman" w:cs="Times New Roman"/>
              </w:rPr>
              <w:t xml:space="preserve">25/09, 30/09 – </w:t>
            </w:r>
            <w:proofErr w:type="spellStart"/>
            <w:r w:rsidR="00945848" w:rsidRPr="007C00B1">
              <w:rPr>
                <w:rFonts w:ascii="Times New Roman" w:eastAsia="Calibri" w:hAnsi="Times New Roman" w:cs="Times New Roman"/>
              </w:rPr>
              <w:t>ispr</w:t>
            </w:r>
            <w:proofErr w:type="spellEnd"/>
            <w:r w:rsidR="00945848" w:rsidRPr="007C00B1">
              <w:rPr>
                <w:rFonts w:ascii="Times New Roman" w:eastAsia="Calibri" w:hAnsi="Times New Roman" w:cs="Times New Roman"/>
              </w:rPr>
              <w:t xml:space="preserve">., 7/13, 3/18, 5/18 – </w:t>
            </w:r>
            <w:proofErr w:type="spellStart"/>
            <w:r w:rsidR="00945848" w:rsidRPr="007C00B1">
              <w:rPr>
                <w:rFonts w:ascii="Times New Roman" w:eastAsia="Calibri" w:hAnsi="Times New Roman" w:cs="Times New Roman"/>
              </w:rPr>
              <w:t>ispr</w:t>
            </w:r>
            <w:proofErr w:type="spellEnd"/>
            <w:r w:rsidR="00945848" w:rsidRPr="007C00B1">
              <w:rPr>
                <w:rFonts w:ascii="Times New Roman" w:eastAsia="Calibri" w:hAnsi="Times New Roman" w:cs="Times New Roman"/>
              </w:rPr>
              <w:t>., 3/20 i 3/21)</w:t>
            </w:r>
            <w:r w:rsidRPr="007C00B1">
              <w:rPr>
                <w:rFonts w:ascii="Times New Roman" w:hAnsi="Times New Roman" w:cs="Times New Roman"/>
                <w:bCs/>
              </w:rPr>
              <w:t>, slijedom djelomično prihvaćene primjedbe konačni Prijedlog odluke upuć</w:t>
            </w:r>
            <w:r w:rsidR="00945848" w:rsidRPr="007C00B1">
              <w:rPr>
                <w:rFonts w:ascii="Times New Roman" w:hAnsi="Times New Roman" w:cs="Times New Roman"/>
                <w:bCs/>
              </w:rPr>
              <w:t xml:space="preserve">uje se </w:t>
            </w:r>
            <w:r w:rsidRPr="007C00B1">
              <w:rPr>
                <w:rFonts w:ascii="Times New Roman" w:hAnsi="Times New Roman" w:cs="Times New Roman"/>
                <w:bCs/>
              </w:rPr>
              <w:t>na razmatranje i usvajanje Gradskom vijeću nakon stupanja na snagu Statuta Grada Opatije koji je Gradsko vijeće Grada Opatije donijelo na sjednici 4. prosinca 2023. godine, a stupio je na snagu 30. prosinca 2023. godine</w:t>
            </w:r>
            <w:r w:rsidR="003C5162" w:rsidRPr="007C00B1">
              <w:rPr>
                <w:rFonts w:ascii="Times New Roman" w:hAnsi="Times New Roman" w:cs="Times New Roman"/>
                <w:bCs/>
              </w:rPr>
              <w:t xml:space="preserve"> te se u </w:t>
            </w:r>
            <w:r w:rsidR="003C5162" w:rsidRPr="007C00B1">
              <w:rPr>
                <w:rFonts w:ascii="Times New Roman" w:hAnsi="Times New Roman" w:cs="Times New Roman"/>
              </w:rPr>
              <w:t>proslovu Prijedloga odluke riječi: “</w:t>
            </w:r>
            <w:r w:rsidR="003C5162" w:rsidRPr="007C00B1">
              <w:rPr>
                <w:rFonts w:ascii="Times New Roman" w:eastAsia="Calibri" w:hAnsi="Times New Roman" w:cs="Times New Roman"/>
              </w:rPr>
              <w:t xml:space="preserve">i članka 29. Statuta Grada Opatije („Službene novine Primorsko-goranske županije“ broj 25/09, 30/09 – </w:t>
            </w:r>
            <w:proofErr w:type="spellStart"/>
            <w:r w:rsidR="003C5162" w:rsidRPr="007C00B1">
              <w:rPr>
                <w:rFonts w:ascii="Times New Roman" w:eastAsia="Calibri" w:hAnsi="Times New Roman" w:cs="Times New Roman"/>
              </w:rPr>
              <w:t>ispr</w:t>
            </w:r>
            <w:proofErr w:type="spellEnd"/>
            <w:r w:rsidR="003C5162" w:rsidRPr="007C00B1">
              <w:rPr>
                <w:rFonts w:ascii="Times New Roman" w:eastAsia="Calibri" w:hAnsi="Times New Roman" w:cs="Times New Roman"/>
              </w:rPr>
              <w:t xml:space="preserve">., 7/13, 3/18, 5/18 – </w:t>
            </w:r>
            <w:proofErr w:type="spellStart"/>
            <w:r w:rsidR="003C5162" w:rsidRPr="007C00B1">
              <w:rPr>
                <w:rFonts w:ascii="Times New Roman" w:eastAsia="Calibri" w:hAnsi="Times New Roman" w:cs="Times New Roman"/>
              </w:rPr>
              <w:t>ispr</w:t>
            </w:r>
            <w:proofErr w:type="spellEnd"/>
            <w:r w:rsidR="003C5162" w:rsidRPr="007C00B1">
              <w:rPr>
                <w:rFonts w:ascii="Times New Roman" w:eastAsia="Calibri" w:hAnsi="Times New Roman" w:cs="Times New Roman"/>
              </w:rPr>
              <w:t>., 3/20 i 3/21)“ zamjenjuju riječima: “</w:t>
            </w:r>
            <w:r w:rsidR="003C5162" w:rsidRPr="007C00B1">
              <w:rPr>
                <w:rFonts w:ascii="Times New Roman" w:eastAsia="Calibri" w:hAnsi="Times New Roman" w:cs="Times New Roman"/>
                <w:kern w:val="2"/>
              </w:rPr>
              <w:t>i članka 79. stavka 2. Statuta Grada Opatije („Službene novine Primorsko-goranske županije“ broj 49/23)“.</w:t>
            </w:r>
          </w:p>
          <w:p w14:paraId="3A36C6B8" w14:textId="3703F09E" w:rsidR="008611C6" w:rsidRPr="007C00B1" w:rsidRDefault="008611C6" w:rsidP="008611C6">
            <w:pPr>
              <w:pStyle w:val="Tijeloteksta"/>
              <w:tabs>
                <w:tab w:val="left" w:pos="425"/>
              </w:tabs>
              <w:rPr>
                <w:bCs/>
                <w:sz w:val="22"/>
                <w:szCs w:val="22"/>
              </w:rPr>
            </w:pPr>
          </w:p>
          <w:p w14:paraId="2693D127" w14:textId="77777777" w:rsidR="003C5162" w:rsidRDefault="003C5162" w:rsidP="008611C6">
            <w:pPr>
              <w:pStyle w:val="Tijeloteksta"/>
              <w:tabs>
                <w:tab w:val="left" w:pos="425"/>
              </w:tabs>
              <w:rPr>
                <w:bCs/>
                <w:color w:val="FF0000"/>
                <w:sz w:val="22"/>
                <w:szCs w:val="22"/>
              </w:rPr>
            </w:pPr>
          </w:p>
          <w:p w14:paraId="0F303478" w14:textId="77777777" w:rsidR="003C5162" w:rsidRDefault="003C5162" w:rsidP="008611C6">
            <w:pPr>
              <w:pStyle w:val="Tijeloteksta"/>
              <w:tabs>
                <w:tab w:val="left" w:pos="425"/>
              </w:tabs>
              <w:rPr>
                <w:bCs/>
                <w:color w:val="FF0000"/>
                <w:sz w:val="22"/>
                <w:szCs w:val="22"/>
              </w:rPr>
            </w:pPr>
          </w:p>
          <w:p w14:paraId="31F431DE" w14:textId="77777777" w:rsidR="000B474F" w:rsidRDefault="000B474F" w:rsidP="003C5162">
            <w:pPr>
              <w:pStyle w:val="Tijeloteksta"/>
              <w:tabs>
                <w:tab w:val="left" w:pos="425"/>
              </w:tabs>
              <w:rPr>
                <w:b/>
                <w:sz w:val="22"/>
                <w:szCs w:val="22"/>
              </w:rPr>
            </w:pPr>
          </w:p>
        </w:tc>
      </w:tr>
      <w:tr w:rsidR="000B474F" w:rsidRPr="000E2DEA" w14:paraId="31B1DEB7" w14:textId="77777777" w:rsidTr="00921DC4">
        <w:trPr>
          <w:trHeight w:val="975"/>
          <w:jc w:val="center"/>
        </w:trPr>
        <w:tc>
          <w:tcPr>
            <w:tcW w:w="1838" w:type="dxa"/>
            <w:tcBorders>
              <w:bottom w:val="single" w:sz="4" w:space="0" w:color="auto"/>
            </w:tcBorders>
            <w:vAlign w:val="center"/>
          </w:tcPr>
          <w:p w14:paraId="31B7AC9C" w14:textId="77777777" w:rsidR="000B474F" w:rsidRDefault="000B474F" w:rsidP="000B474F">
            <w:pPr>
              <w:rPr>
                <w:rFonts w:ascii="Times New Roman" w:hAnsi="Times New Roman" w:cs="Times New Roman"/>
              </w:rPr>
            </w:pPr>
            <w:r>
              <w:rPr>
                <w:rFonts w:ascii="Times New Roman" w:hAnsi="Times New Roman" w:cs="Times New Roman"/>
              </w:rPr>
              <w:lastRenderedPageBreak/>
              <w:t xml:space="preserve">Igor </w:t>
            </w:r>
            <w:proofErr w:type="spellStart"/>
            <w:r>
              <w:rPr>
                <w:rFonts w:ascii="Times New Roman" w:hAnsi="Times New Roman" w:cs="Times New Roman"/>
              </w:rPr>
              <w:t>Matkovic</w:t>
            </w:r>
            <w:proofErr w:type="spellEnd"/>
            <w:r>
              <w:rPr>
                <w:rFonts w:ascii="Times New Roman" w:hAnsi="Times New Roman" w:cs="Times New Roman"/>
              </w:rPr>
              <w:t>,</w:t>
            </w:r>
            <w:r>
              <w:rPr>
                <w:rFonts w:ascii="Times New Roman" w:hAnsi="Times New Roman" w:cs="Times New Roman"/>
              </w:rPr>
              <w:br/>
              <w:t xml:space="preserve">St. </w:t>
            </w:r>
            <w:proofErr w:type="spellStart"/>
            <w:r>
              <w:rPr>
                <w:rFonts w:ascii="Times New Roman" w:hAnsi="Times New Roman" w:cs="Times New Roman"/>
              </w:rPr>
              <w:t>Valvasora</w:t>
            </w:r>
            <w:proofErr w:type="spellEnd"/>
            <w:r>
              <w:rPr>
                <w:rFonts w:ascii="Times New Roman" w:hAnsi="Times New Roman" w:cs="Times New Roman"/>
              </w:rPr>
              <w:t xml:space="preserve"> 6, </w:t>
            </w:r>
          </w:p>
          <w:p w14:paraId="4E3BD669" w14:textId="6E65BC6D" w:rsidR="000B474F" w:rsidRDefault="000B474F" w:rsidP="000B474F">
            <w:pPr>
              <w:rPr>
                <w:rFonts w:ascii="Times New Roman" w:hAnsi="Times New Roman" w:cs="Times New Roman"/>
              </w:rPr>
            </w:pPr>
            <w:r>
              <w:rPr>
                <w:rFonts w:ascii="Times New Roman" w:hAnsi="Times New Roman" w:cs="Times New Roman"/>
              </w:rPr>
              <w:t>51410 Opatija</w:t>
            </w:r>
          </w:p>
        </w:tc>
        <w:tc>
          <w:tcPr>
            <w:tcW w:w="4961" w:type="dxa"/>
            <w:gridSpan w:val="2"/>
            <w:vAlign w:val="center"/>
          </w:tcPr>
          <w:p w14:paraId="689D49B7" w14:textId="1B727975" w:rsidR="000B474F" w:rsidRPr="002F75C0" w:rsidRDefault="000B474F" w:rsidP="000B474F">
            <w:pPr>
              <w:pStyle w:val="Odlomakpopisa"/>
              <w:numPr>
                <w:ilvl w:val="0"/>
                <w:numId w:val="7"/>
              </w:numPr>
              <w:rPr>
                <w:rFonts w:ascii="Times New Roman" w:hAnsi="Times New Roman" w:cs="Times New Roman"/>
              </w:rPr>
            </w:pPr>
            <w:proofErr w:type="spellStart"/>
            <w:r w:rsidRPr="002F75C0">
              <w:rPr>
                <w:rFonts w:ascii="Times New Roman" w:hAnsi="Times New Roman" w:cs="Times New Roman"/>
              </w:rPr>
              <w:t>Clanak</w:t>
            </w:r>
            <w:proofErr w:type="spellEnd"/>
            <w:r w:rsidRPr="002F75C0">
              <w:rPr>
                <w:rFonts w:ascii="Times New Roman" w:hAnsi="Times New Roman" w:cs="Times New Roman"/>
              </w:rPr>
              <w:t xml:space="preserve"> 18 potrebno je brisati. Ne moram se ponoviti, ali </w:t>
            </w:r>
            <w:proofErr w:type="spellStart"/>
            <w:r w:rsidRPr="002F75C0">
              <w:rPr>
                <w:rFonts w:ascii="Times New Roman" w:hAnsi="Times New Roman" w:cs="Times New Roman"/>
              </w:rPr>
              <w:t>cu</w:t>
            </w:r>
            <w:proofErr w:type="spellEnd"/>
            <w:r w:rsidRPr="002F75C0">
              <w:rPr>
                <w:rFonts w:ascii="Times New Roman" w:hAnsi="Times New Roman" w:cs="Times New Roman"/>
              </w:rPr>
              <w:t xml:space="preserve"> ponovno napisati razloge. Potrebno je navedeni </w:t>
            </w:r>
            <w:proofErr w:type="spellStart"/>
            <w:r w:rsidRPr="002F75C0">
              <w:rPr>
                <w:rFonts w:ascii="Times New Roman" w:hAnsi="Times New Roman" w:cs="Times New Roman"/>
              </w:rPr>
              <w:t>clanak</w:t>
            </w:r>
            <w:proofErr w:type="spellEnd"/>
            <w:r w:rsidRPr="002F75C0">
              <w:rPr>
                <w:rFonts w:ascii="Times New Roman" w:hAnsi="Times New Roman" w:cs="Times New Roman"/>
              </w:rPr>
              <w:t xml:space="preserve"> izbrisati jer je u suprotnosti sa Zakonom o lokalnoj i </w:t>
            </w:r>
            <w:proofErr w:type="spellStart"/>
            <w:r w:rsidRPr="002F75C0">
              <w:rPr>
                <w:rFonts w:ascii="Times New Roman" w:hAnsi="Times New Roman" w:cs="Times New Roman"/>
              </w:rPr>
              <w:t>podrucnoj</w:t>
            </w:r>
            <w:proofErr w:type="spellEnd"/>
            <w:r w:rsidRPr="002F75C0">
              <w:rPr>
                <w:rFonts w:ascii="Times New Roman" w:hAnsi="Times New Roman" w:cs="Times New Roman"/>
              </w:rPr>
              <w:t xml:space="preserve"> (regionalnoj) samoupravi gdje </w:t>
            </w:r>
            <w:proofErr w:type="spellStart"/>
            <w:r w:rsidRPr="002F75C0">
              <w:rPr>
                <w:rFonts w:ascii="Times New Roman" w:hAnsi="Times New Roman" w:cs="Times New Roman"/>
              </w:rPr>
              <w:t>clanak</w:t>
            </w:r>
            <w:proofErr w:type="spellEnd"/>
            <w:r w:rsidRPr="002F75C0">
              <w:rPr>
                <w:rFonts w:ascii="Times New Roman" w:hAnsi="Times New Roman" w:cs="Times New Roman"/>
              </w:rPr>
              <w:t xml:space="preserve"> 61 </w:t>
            </w:r>
            <w:proofErr w:type="spellStart"/>
            <w:r w:rsidRPr="002F75C0">
              <w:rPr>
                <w:rFonts w:ascii="Times New Roman" w:hAnsi="Times New Roman" w:cs="Times New Roman"/>
              </w:rPr>
              <w:t>medjuostalim</w:t>
            </w:r>
            <w:proofErr w:type="spellEnd"/>
            <w:r w:rsidRPr="002F75C0">
              <w:rPr>
                <w:rFonts w:ascii="Times New Roman" w:hAnsi="Times New Roman" w:cs="Times New Roman"/>
              </w:rPr>
              <w:t xml:space="preserve">, navodi: „Mandat </w:t>
            </w:r>
            <w:proofErr w:type="spellStart"/>
            <w:r w:rsidRPr="002F75C0">
              <w:rPr>
                <w:rFonts w:ascii="Times New Roman" w:hAnsi="Times New Roman" w:cs="Times New Roman"/>
              </w:rPr>
              <w:t>clanova</w:t>
            </w:r>
            <w:proofErr w:type="spellEnd"/>
            <w:r w:rsidRPr="002F75C0">
              <w:rPr>
                <w:rFonts w:ascii="Times New Roman" w:hAnsi="Times New Roman" w:cs="Times New Roman"/>
              </w:rPr>
              <w:t xml:space="preserve"> </w:t>
            </w:r>
            <w:proofErr w:type="spellStart"/>
            <w:r w:rsidRPr="002F75C0">
              <w:rPr>
                <w:rFonts w:ascii="Times New Roman" w:hAnsi="Times New Roman" w:cs="Times New Roman"/>
              </w:rPr>
              <w:t>vijeca</w:t>
            </w:r>
            <w:proofErr w:type="spellEnd"/>
            <w:r w:rsidRPr="002F75C0">
              <w:rPr>
                <w:rFonts w:ascii="Times New Roman" w:hAnsi="Times New Roman" w:cs="Times New Roman"/>
              </w:rPr>
              <w:t xml:space="preserve"> mjesnog odbora traje </w:t>
            </w:r>
            <w:proofErr w:type="spellStart"/>
            <w:r w:rsidRPr="002F75C0">
              <w:rPr>
                <w:rFonts w:ascii="Times New Roman" w:hAnsi="Times New Roman" w:cs="Times New Roman"/>
              </w:rPr>
              <w:t>cetiri</w:t>
            </w:r>
            <w:proofErr w:type="spellEnd"/>
            <w:r w:rsidRPr="002F75C0">
              <w:rPr>
                <w:rFonts w:ascii="Times New Roman" w:hAnsi="Times New Roman" w:cs="Times New Roman"/>
              </w:rPr>
              <w:t xml:space="preserve"> godine“. Potrebno je razjasniti da nije </w:t>
            </w:r>
            <w:proofErr w:type="spellStart"/>
            <w:r w:rsidRPr="002F75C0">
              <w:rPr>
                <w:rFonts w:ascii="Times New Roman" w:hAnsi="Times New Roman" w:cs="Times New Roman"/>
              </w:rPr>
              <w:t>rijec</w:t>
            </w:r>
            <w:proofErr w:type="spellEnd"/>
            <w:r w:rsidRPr="002F75C0">
              <w:rPr>
                <w:rFonts w:ascii="Times New Roman" w:hAnsi="Times New Roman" w:cs="Times New Roman"/>
              </w:rPr>
              <w:t xml:space="preserve"> o </w:t>
            </w:r>
            <w:proofErr w:type="spellStart"/>
            <w:r w:rsidRPr="002F75C0">
              <w:rPr>
                <w:rFonts w:ascii="Times New Roman" w:hAnsi="Times New Roman" w:cs="Times New Roman"/>
              </w:rPr>
              <w:t>slucajnom</w:t>
            </w:r>
            <w:proofErr w:type="spellEnd"/>
            <w:r w:rsidRPr="002F75C0">
              <w:rPr>
                <w:rFonts w:ascii="Times New Roman" w:hAnsi="Times New Roman" w:cs="Times New Roman"/>
              </w:rPr>
              <w:t xml:space="preserve"> odabiru trajanja mandata te onako kako navodite u </w:t>
            </w:r>
            <w:proofErr w:type="spellStart"/>
            <w:r w:rsidRPr="002F75C0">
              <w:rPr>
                <w:rFonts w:ascii="Times New Roman" w:hAnsi="Times New Roman" w:cs="Times New Roman"/>
              </w:rPr>
              <w:t>vasem</w:t>
            </w:r>
            <w:proofErr w:type="spellEnd"/>
            <w:r w:rsidRPr="002F75C0">
              <w:rPr>
                <w:rFonts w:ascii="Times New Roman" w:hAnsi="Times New Roman" w:cs="Times New Roman"/>
              </w:rPr>
              <w:t xml:space="preserve"> prijedlogu – do raspisivanja odluke o izborima </w:t>
            </w:r>
            <w:proofErr w:type="spellStart"/>
            <w:r w:rsidRPr="002F75C0">
              <w:rPr>
                <w:rFonts w:ascii="Times New Roman" w:hAnsi="Times New Roman" w:cs="Times New Roman"/>
              </w:rPr>
              <w:t>vec</w:t>
            </w:r>
            <w:proofErr w:type="spellEnd"/>
            <w:r w:rsidRPr="002F75C0">
              <w:rPr>
                <w:rFonts w:ascii="Times New Roman" w:hAnsi="Times New Roman" w:cs="Times New Roman"/>
              </w:rPr>
              <w:t xml:space="preserve"> mandati </w:t>
            </w:r>
            <w:proofErr w:type="spellStart"/>
            <w:r w:rsidRPr="002F75C0">
              <w:rPr>
                <w:rFonts w:ascii="Times New Roman" w:hAnsi="Times New Roman" w:cs="Times New Roman"/>
              </w:rPr>
              <w:t>clanova</w:t>
            </w:r>
            <w:proofErr w:type="spellEnd"/>
            <w:r w:rsidRPr="002F75C0">
              <w:rPr>
                <w:rFonts w:ascii="Times New Roman" w:hAnsi="Times New Roman" w:cs="Times New Roman"/>
              </w:rPr>
              <w:t xml:space="preserve"> </w:t>
            </w:r>
            <w:proofErr w:type="spellStart"/>
            <w:r w:rsidRPr="002F75C0">
              <w:rPr>
                <w:rFonts w:ascii="Times New Roman" w:hAnsi="Times New Roman" w:cs="Times New Roman"/>
              </w:rPr>
              <w:t>Vijeca</w:t>
            </w:r>
            <w:proofErr w:type="spellEnd"/>
            <w:r w:rsidRPr="002F75C0">
              <w:rPr>
                <w:rFonts w:ascii="Times New Roman" w:hAnsi="Times New Roman" w:cs="Times New Roman"/>
              </w:rPr>
              <w:t xml:space="preserve"> mogu trajati </w:t>
            </w:r>
            <w:proofErr w:type="spellStart"/>
            <w:r w:rsidRPr="002F75C0">
              <w:rPr>
                <w:rFonts w:ascii="Times New Roman" w:hAnsi="Times New Roman" w:cs="Times New Roman"/>
              </w:rPr>
              <w:t>iskljucivo</w:t>
            </w:r>
            <w:proofErr w:type="spellEnd"/>
            <w:r w:rsidRPr="002F75C0">
              <w:rPr>
                <w:rFonts w:ascii="Times New Roman" w:hAnsi="Times New Roman" w:cs="Times New Roman"/>
              </w:rPr>
              <w:t xml:space="preserve"> 4 godine, i to 4 godine od datuma konstituiranja svakog pojedinog </w:t>
            </w:r>
            <w:proofErr w:type="spellStart"/>
            <w:r w:rsidRPr="002F75C0">
              <w:rPr>
                <w:rFonts w:ascii="Times New Roman" w:hAnsi="Times New Roman" w:cs="Times New Roman"/>
              </w:rPr>
              <w:t>Vijeca</w:t>
            </w:r>
            <w:proofErr w:type="spellEnd"/>
            <w:r w:rsidRPr="002F75C0">
              <w:rPr>
                <w:rFonts w:ascii="Times New Roman" w:hAnsi="Times New Roman" w:cs="Times New Roman"/>
              </w:rPr>
              <w:t xml:space="preserve"> mjesnog odbora. Primjerice, </w:t>
            </w:r>
            <w:proofErr w:type="spellStart"/>
            <w:r w:rsidRPr="002F75C0">
              <w:rPr>
                <w:rFonts w:ascii="Times New Roman" w:hAnsi="Times New Roman" w:cs="Times New Roman"/>
              </w:rPr>
              <w:t>vijece</w:t>
            </w:r>
            <w:proofErr w:type="spellEnd"/>
            <w:r w:rsidRPr="002F75C0">
              <w:rPr>
                <w:rFonts w:ascii="Times New Roman" w:hAnsi="Times New Roman" w:cs="Times New Roman"/>
              </w:rPr>
              <w:t xml:space="preserve"> mjesnog odbora </w:t>
            </w:r>
            <w:proofErr w:type="spellStart"/>
            <w:r w:rsidRPr="002F75C0">
              <w:rPr>
                <w:rFonts w:ascii="Times New Roman" w:hAnsi="Times New Roman" w:cs="Times New Roman"/>
              </w:rPr>
              <w:t>Vasanska</w:t>
            </w:r>
            <w:proofErr w:type="spellEnd"/>
            <w:r w:rsidRPr="002F75C0">
              <w:rPr>
                <w:rFonts w:ascii="Times New Roman" w:hAnsi="Times New Roman" w:cs="Times New Roman"/>
              </w:rPr>
              <w:t xml:space="preserve"> je konstituirano 30. listopada 2019. te mandat </w:t>
            </w:r>
            <w:proofErr w:type="spellStart"/>
            <w:r w:rsidRPr="002F75C0">
              <w:rPr>
                <w:rFonts w:ascii="Times New Roman" w:hAnsi="Times New Roman" w:cs="Times New Roman"/>
              </w:rPr>
              <w:t>clanova</w:t>
            </w:r>
            <w:proofErr w:type="spellEnd"/>
            <w:r w:rsidRPr="002F75C0">
              <w:rPr>
                <w:rFonts w:ascii="Times New Roman" w:hAnsi="Times New Roman" w:cs="Times New Roman"/>
              </w:rPr>
              <w:t xml:space="preserve"> </w:t>
            </w:r>
            <w:proofErr w:type="spellStart"/>
            <w:r w:rsidRPr="002F75C0">
              <w:rPr>
                <w:rFonts w:ascii="Times New Roman" w:hAnsi="Times New Roman" w:cs="Times New Roman"/>
              </w:rPr>
              <w:t>vijeca</w:t>
            </w:r>
            <w:proofErr w:type="spellEnd"/>
            <w:r w:rsidRPr="002F75C0">
              <w:rPr>
                <w:rFonts w:ascii="Times New Roman" w:hAnsi="Times New Roman" w:cs="Times New Roman"/>
              </w:rPr>
              <w:t xml:space="preserve"> mjesnog odbora traju do 30. listopada 2023. </w:t>
            </w:r>
            <w:r w:rsidRPr="002F75C0">
              <w:rPr>
                <w:rFonts w:ascii="Times New Roman" w:hAnsi="Times New Roman" w:cs="Times New Roman"/>
              </w:rPr>
              <w:lastRenderedPageBreak/>
              <w:t xml:space="preserve">Po </w:t>
            </w:r>
            <w:proofErr w:type="spellStart"/>
            <w:r w:rsidRPr="002F75C0">
              <w:rPr>
                <w:rFonts w:ascii="Times New Roman" w:hAnsi="Times New Roman" w:cs="Times New Roman"/>
              </w:rPr>
              <w:t>vasoj</w:t>
            </w:r>
            <w:proofErr w:type="spellEnd"/>
            <w:r w:rsidRPr="002F75C0">
              <w:rPr>
                <w:rFonts w:ascii="Times New Roman" w:hAnsi="Times New Roman" w:cs="Times New Roman"/>
              </w:rPr>
              <w:t xml:space="preserve"> odluci, </w:t>
            </w:r>
            <w:proofErr w:type="spellStart"/>
            <w:r w:rsidRPr="002F75C0">
              <w:rPr>
                <w:rFonts w:ascii="Times New Roman" w:hAnsi="Times New Roman" w:cs="Times New Roman"/>
              </w:rPr>
              <w:t>moze</w:t>
            </w:r>
            <w:proofErr w:type="spellEnd"/>
            <w:r w:rsidRPr="002F75C0">
              <w:rPr>
                <w:rFonts w:ascii="Times New Roman" w:hAnsi="Times New Roman" w:cs="Times New Roman"/>
              </w:rPr>
              <w:t xml:space="preserve"> se </w:t>
            </w:r>
            <w:proofErr w:type="spellStart"/>
            <w:r w:rsidRPr="002F75C0">
              <w:rPr>
                <w:rFonts w:ascii="Times New Roman" w:hAnsi="Times New Roman" w:cs="Times New Roman"/>
              </w:rPr>
              <w:t>tehnicki</w:t>
            </w:r>
            <w:proofErr w:type="spellEnd"/>
            <w:r w:rsidRPr="002F75C0">
              <w:rPr>
                <w:rFonts w:ascii="Times New Roman" w:hAnsi="Times New Roman" w:cs="Times New Roman"/>
              </w:rPr>
              <w:t xml:space="preserve"> doci u stanje, da stari mjesni odbori nastave s radom </w:t>
            </w:r>
            <w:proofErr w:type="spellStart"/>
            <w:r w:rsidRPr="002F75C0">
              <w:rPr>
                <w:rFonts w:ascii="Times New Roman" w:hAnsi="Times New Roman" w:cs="Times New Roman"/>
              </w:rPr>
              <w:t>slijedecih</w:t>
            </w:r>
            <w:proofErr w:type="spellEnd"/>
            <w:r w:rsidRPr="002F75C0">
              <w:rPr>
                <w:rFonts w:ascii="Times New Roman" w:hAnsi="Times New Roman" w:cs="Times New Roman"/>
              </w:rPr>
              <w:t xml:space="preserve"> deset godina, sto nije u skladu s Zakonom (iako se nadamo da se to </w:t>
            </w:r>
            <w:proofErr w:type="spellStart"/>
            <w:r w:rsidRPr="002F75C0">
              <w:rPr>
                <w:rFonts w:ascii="Times New Roman" w:hAnsi="Times New Roman" w:cs="Times New Roman"/>
              </w:rPr>
              <w:t>nece</w:t>
            </w:r>
            <w:proofErr w:type="spellEnd"/>
            <w:r w:rsidRPr="002F75C0">
              <w:rPr>
                <w:rFonts w:ascii="Times New Roman" w:hAnsi="Times New Roman" w:cs="Times New Roman"/>
              </w:rPr>
              <w:t xml:space="preserve"> dogoditi, ovako napisan tekst takvo </w:t>
            </w:r>
            <w:proofErr w:type="spellStart"/>
            <w:r w:rsidRPr="002F75C0">
              <w:rPr>
                <w:rFonts w:ascii="Times New Roman" w:hAnsi="Times New Roman" w:cs="Times New Roman"/>
              </w:rPr>
              <w:t>nesto</w:t>
            </w:r>
            <w:proofErr w:type="spellEnd"/>
            <w:r w:rsidRPr="002F75C0">
              <w:rPr>
                <w:rFonts w:ascii="Times New Roman" w:hAnsi="Times New Roman" w:cs="Times New Roman"/>
              </w:rPr>
              <w:t xml:space="preserve"> dopusta). U </w:t>
            </w:r>
            <w:proofErr w:type="spellStart"/>
            <w:r w:rsidRPr="002F75C0">
              <w:rPr>
                <w:rFonts w:ascii="Times New Roman" w:hAnsi="Times New Roman" w:cs="Times New Roman"/>
              </w:rPr>
              <w:t>clanku</w:t>
            </w:r>
            <w:proofErr w:type="spellEnd"/>
            <w:r w:rsidRPr="002F75C0">
              <w:rPr>
                <w:rFonts w:ascii="Times New Roman" w:hAnsi="Times New Roman" w:cs="Times New Roman"/>
              </w:rPr>
              <w:t xml:space="preserve"> navodite frazu „Do stupanja na snagu odluke o raspisivanju prvih </w:t>
            </w:r>
            <w:proofErr w:type="spellStart"/>
            <w:r w:rsidRPr="002F75C0">
              <w:rPr>
                <w:rFonts w:ascii="Times New Roman" w:hAnsi="Times New Roman" w:cs="Times New Roman"/>
              </w:rPr>
              <w:t>sljedecih</w:t>
            </w:r>
            <w:proofErr w:type="spellEnd"/>
            <w:r w:rsidRPr="002F75C0">
              <w:rPr>
                <w:rFonts w:ascii="Times New Roman" w:hAnsi="Times New Roman" w:cs="Times New Roman"/>
              </w:rPr>
              <w:t xml:space="preserve"> redovnih izbora“, ne navodite u roku od kada </w:t>
            </w:r>
            <w:proofErr w:type="spellStart"/>
            <w:r w:rsidRPr="002F75C0">
              <w:rPr>
                <w:rFonts w:ascii="Times New Roman" w:hAnsi="Times New Roman" w:cs="Times New Roman"/>
              </w:rPr>
              <w:t>ce</w:t>
            </w:r>
            <w:proofErr w:type="spellEnd"/>
            <w:r w:rsidRPr="002F75C0">
              <w:rPr>
                <w:rFonts w:ascii="Times New Roman" w:hAnsi="Times New Roman" w:cs="Times New Roman"/>
              </w:rPr>
              <w:t xml:space="preserve"> se to dogoditi i vrijedi li ovaj </w:t>
            </w:r>
            <w:proofErr w:type="spellStart"/>
            <w:r w:rsidRPr="002F75C0">
              <w:rPr>
                <w:rFonts w:ascii="Times New Roman" w:hAnsi="Times New Roman" w:cs="Times New Roman"/>
              </w:rPr>
              <w:t>clanak</w:t>
            </w:r>
            <w:proofErr w:type="spellEnd"/>
            <w:r w:rsidRPr="002F75C0">
              <w:rPr>
                <w:rFonts w:ascii="Times New Roman" w:hAnsi="Times New Roman" w:cs="Times New Roman"/>
              </w:rPr>
              <w:t xml:space="preserve"> samo za ovaj ciklus izbora ili vrijedi uvijek i za 4 godine. </w:t>
            </w:r>
            <w:proofErr w:type="spellStart"/>
            <w:r w:rsidRPr="002F75C0">
              <w:rPr>
                <w:rFonts w:ascii="Times New Roman" w:hAnsi="Times New Roman" w:cs="Times New Roman"/>
              </w:rPr>
              <w:t>Takodjer</w:t>
            </w:r>
            <w:proofErr w:type="spellEnd"/>
            <w:r w:rsidRPr="002F75C0">
              <w:rPr>
                <w:rFonts w:ascii="Times New Roman" w:hAnsi="Times New Roman" w:cs="Times New Roman"/>
              </w:rPr>
              <w:t xml:space="preserve">, takvo </w:t>
            </w:r>
            <w:proofErr w:type="spellStart"/>
            <w:r w:rsidRPr="002F75C0">
              <w:rPr>
                <w:rFonts w:ascii="Times New Roman" w:hAnsi="Times New Roman" w:cs="Times New Roman"/>
              </w:rPr>
              <w:t>nesto</w:t>
            </w:r>
            <w:proofErr w:type="spellEnd"/>
            <w:r w:rsidRPr="002F75C0">
              <w:rPr>
                <w:rFonts w:ascii="Times New Roman" w:hAnsi="Times New Roman" w:cs="Times New Roman"/>
              </w:rPr>
              <w:t xml:space="preserve"> navodite samo za redovite izbore, a ne propisujete pritom prijevremene, te sto se </w:t>
            </w:r>
            <w:proofErr w:type="spellStart"/>
            <w:r w:rsidRPr="002F75C0">
              <w:rPr>
                <w:rFonts w:ascii="Times New Roman" w:hAnsi="Times New Roman" w:cs="Times New Roman"/>
              </w:rPr>
              <w:t>dogadja</w:t>
            </w:r>
            <w:proofErr w:type="spellEnd"/>
            <w:r w:rsidRPr="002F75C0">
              <w:rPr>
                <w:rFonts w:ascii="Times New Roman" w:hAnsi="Times New Roman" w:cs="Times New Roman"/>
              </w:rPr>
              <w:t xml:space="preserve"> u tim trenutcima. Dakle, potpuno nejasna situacija za </w:t>
            </w:r>
            <w:proofErr w:type="spellStart"/>
            <w:r w:rsidRPr="002F75C0">
              <w:rPr>
                <w:rFonts w:ascii="Times New Roman" w:hAnsi="Times New Roman" w:cs="Times New Roman"/>
              </w:rPr>
              <w:t>gradjane</w:t>
            </w:r>
            <w:proofErr w:type="spellEnd"/>
            <w:r w:rsidRPr="002F75C0">
              <w:rPr>
                <w:rFonts w:ascii="Times New Roman" w:hAnsi="Times New Roman" w:cs="Times New Roman"/>
              </w:rPr>
              <w:t xml:space="preserve"> Opatije. Naime, vi </w:t>
            </w:r>
            <w:proofErr w:type="spellStart"/>
            <w:r w:rsidRPr="002F75C0">
              <w:rPr>
                <w:rFonts w:ascii="Times New Roman" w:hAnsi="Times New Roman" w:cs="Times New Roman"/>
              </w:rPr>
              <w:t>strucni</w:t>
            </w:r>
            <w:proofErr w:type="spellEnd"/>
            <w:r w:rsidRPr="002F75C0">
              <w:rPr>
                <w:rFonts w:ascii="Times New Roman" w:hAnsi="Times New Roman" w:cs="Times New Roman"/>
              </w:rPr>
              <w:t xml:space="preserve"> </w:t>
            </w:r>
            <w:proofErr w:type="spellStart"/>
            <w:r w:rsidRPr="002F75C0">
              <w:rPr>
                <w:rFonts w:ascii="Times New Roman" w:hAnsi="Times New Roman" w:cs="Times New Roman"/>
              </w:rPr>
              <w:t>pisete</w:t>
            </w:r>
            <w:proofErr w:type="spellEnd"/>
            <w:r w:rsidRPr="002F75C0">
              <w:rPr>
                <w:rFonts w:ascii="Times New Roman" w:hAnsi="Times New Roman" w:cs="Times New Roman"/>
              </w:rPr>
              <w:t xml:space="preserve"> odluke koje bi trebali i </w:t>
            </w:r>
            <w:proofErr w:type="spellStart"/>
            <w:r w:rsidRPr="002F75C0">
              <w:rPr>
                <w:rFonts w:ascii="Times New Roman" w:hAnsi="Times New Roman" w:cs="Times New Roman"/>
              </w:rPr>
              <w:t>najneobrazovaniji</w:t>
            </w:r>
            <w:proofErr w:type="spellEnd"/>
            <w:r w:rsidRPr="002F75C0">
              <w:rPr>
                <w:rFonts w:ascii="Times New Roman" w:hAnsi="Times New Roman" w:cs="Times New Roman"/>
              </w:rPr>
              <w:t xml:space="preserve"> biti u stanju </w:t>
            </w:r>
            <w:proofErr w:type="spellStart"/>
            <w:r w:rsidRPr="002F75C0">
              <w:rPr>
                <w:rFonts w:ascii="Times New Roman" w:hAnsi="Times New Roman" w:cs="Times New Roman"/>
              </w:rPr>
              <w:t>procitati</w:t>
            </w:r>
            <w:proofErr w:type="spellEnd"/>
            <w:r w:rsidRPr="002F75C0">
              <w:rPr>
                <w:rFonts w:ascii="Times New Roman" w:hAnsi="Times New Roman" w:cs="Times New Roman"/>
              </w:rPr>
              <w:t xml:space="preserve"> i </w:t>
            </w:r>
            <w:proofErr w:type="spellStart"/>
            <w:r w:rsidRPr="002F75C0">
              <w:rPr>
                <w:rFonts w:ascii="Times New Roman" w:hAnsi="Times New Roman" w:cs="Times New Roman"/>
              </w:rPr>
              <w:t>razumijeti</w:t>
            </w:r>
            <w:proofErr w:type="spellEnd"/>
            <w:r w:rsidRPr="002F75C0">
              <w:rPr>
                <w:rFonts w:ascii="Times New Roman" w:hAnsi="Times New Roman" w:cs="Times New Roman"/>
              </w:rPr>
              <w:t xml:space="preserve">, sto u ovom </w:t>
            </w:r>
            <w:proofErr w:type="spellStart"/>
            <w:r w:rsidRPr="002F75C0">
              <w:rPr>
                <w:rFonts w:ascii="Times New Roman" w:hAnsi="Times New Roman" w:cs="Times New Roman"/>
              </w:rPr>
              <w:t>slucaju</w:t>
            </w:r>
            <w:proofErr w:type="spellEnd"/>
            <w:r w:rsidRPr="002F75C0">
              <w:rPr>
                <w:rFonts w:ascii="Times New Roman" w:hAnsi="Times New Roman" w:cs="Times New Roman"/>
              </w:rPr>
              <w:t xml:space="preserve"> nije tako.</w:t>
            </w:r>
          </w:p>
        </w:tc>
        <w:tc>
          <w:tcPr>
            <w:tcW w:w="6804" w:type="dxa"/>
            <w:vAlign w:val="center"/>
          </w:tcPr>
          <w:p w14:paraId="6DC22936" w14:textId="77777777" w:rsidR="008A54D6" w:rsidRPr="007C00B1" w:rsidRDefault="008A54D6" w:rsidP="008A54D6">
            <w:pPr>
              <w:tabs>
                <w:tab w:val="left" w:pos="425"/>
              </w:tabs>
              <w:jc w:val="both"/>
              <w:rPr>
                <w:rFonts w:ascii="Times New Roman" w:hAnsi="Times New Roman" w:cs="Times New Roman"/>
                <w:b/>
              </w:rPr>
            </w:pPr>
            <w:r w:rsidRPr="007C00B1">
              <w:rPr>
                <w:rFonts w:ascii="Times New Roman" w:hAnsi="Times New Roman" w:cs="Times New Roman"/>
                <w:b/>
              </w:rPr>
              <w:lastRenderedPageBreak/>
              <w:t xml:space="preserve">Prijedlog se prihvaća. </w:t>
            </w:r>
          </w:p>
          <w:p w14:paraId="7521EDEF" w14:textId="463771F2" w:rsidR="000B474F" w:rsidRDefault="008A54D6" w:rsidP="008A54D6">
            <w:pPr>
              <w:pStyle w:val="Tijeloteksta"/>
              <w:tabs>
                <w:tab w:val="left" w:pos="425"/>
              </w:tabs>
              <w:rPr>
                <w:b/>
                <w:sz w:val="22"/>
                <w:szCs w:val="22"/>
              </w:rPr>
            </w:pPr>
            <w:r w:rsidRPr="007C00B1">
              <w:rPr>
                <w:bCs/>
                <w:sz w:val="22"/>
                <w:szCs w:val="22"/>
              </w:rPr>
              <w:t>Sukladno prihvaćenom prijedlogu u konačnom tekstu Prijedloga Odluke članak 18. briše se. Naziv Glave IV. mijenja se tako da glasi: „IV. ZAVRŠNA ODREDBA“, a članak 19. postaje članak 18.</w:t>
            </w:r>
          </w:p>
        </w:tc>
      </w:tr>
      <w:bookmarkEnd w:id="0"/>
    </w:tbl>
    <w:p w14:paraId="59C3D2BC" w14:textId="77777777" w:rsidR="00B020D7" w:rsidRPr="00B020D7" w:rsidRDefault="00B020D7" w:rsidP="00CB123A">
      <w:pPr>
        <w:rPr>
          <w:rFonts w:ascii="Constantia" w:hAnsi="Constantia"/>
        </w:rPr>
      </w:pPr>
    </w:p>
    <w:sectPr w:rsidR="00B020D7" w:rsidRPr="00B020D7" w:rsidSect="00AB767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CF17F" w14:textId="77777777" w:rsidR="00AB767E" w:rsidRDefault="00AB767E" w:rsidP="00B020D7">
      <w:pPr>
        <w:spacing w:after="0" w:line="240" w:lineRule="auto"/>
      </w:pPr>
      <w:r>
        <w:separator/>
      </w:r>
    </w:p>
  </w:endnote>
  <w:endnote w:type="continuationSeparator" w:id="0">
    <w:p w14:paraId="071811C8" w14:textId="77777777" w:rsidR="00AB767E" w:rsidRDefault="00AB767E" w:rsidP="00B0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3BC3" w14:textId="77777777" w:rsidR="00AB767E" w:rsidRDefault="00AB767E" w:rsidP="00B020D7">
      <w:pPr>
        <w:spacing w:after="0" w:line="240" w:lineRule="auto"/>
      </w:pPr>
      <w:r>
        <w:separator/>
      </w:r>
    </w:p>
  </w:footnote>
  <w:footnote w:type="continuationSeparator" w:id="0">
    <w:p w14:paraId="5576EC4D" w14:textId="77777777" w:rsidR="00AB767E" w:rsidRDefault="00AB767E" w:rsidP="00B02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86CC2"/>
    <w:multiLevelType w:val="hybridMultilevel"/>
    <w:tmpl w:val="275EC966"/>
    <w:lvl w:ilvl="0" w:tplc="C9A65F0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AB647A"/>
    <w:multiLevelType w:val="hybridMultilevel"/>
    <w:tmpl w:val="E0DE3D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06186E"/>
    <w:multiLevelType w:val="hybridMultilevel"/>
    <w:tmpl w:val="23C821A0"/>
    <w:lvl w:ilvl="0" w:tplc="2C6C7648">
      <w:numFmt w:val="bullet"/>
      <w:lvlText w:val="-"/>
      <w:lvlJc w:val="left"/>
      <w:pPr>
        <w:ind w:left="720" w:hanging="360"/>
      </w:pPr>
      <w:rPr>
        <w:rFonts w:ascii="Constantia" w:eastAsiaTheme="minorHAnsi" w:hAnsi="Constant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0465A6C"/>
    <w:multiLevelType w:val="hybridMultilevel"/>
    <w:tmpl w:val="EB5E3C60"/>
    <w:lvl w:ilvl="0" w:tplc="DF928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25C93"/>
    <w:multiLevelType w:val="hybridMultilevel"/>
    <w:tmpl w:val="632879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DC6B37"/>
    <w:multiLevelType w:val="hybridMultilevel"/>
    <w:tmpl w:val="217E5814"/>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 w15:restartNumberingAfterBreak="0">
    <w:nsid w:val="79546907"/>
    <w:multiLevelType w:val="hybridMultilevel"/>
    <w:tmpl w:val="C8D2BF5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69741540">
    <w:abstractNumId w:val="0"/>
  </w:num>
  <w:num w:numId="2" w16cid:durableId="2084058616">
    <w:abstractNumId w:val="2"/>
  </w:num>
  <w:num w:numId="3" w16cid:durableId="1589314472">
    <w:abstractNumId w:val="3"/>
  </w:num>
  <w:num w:numId="4" w16cid:durableId="42214902">
    <w:abstractNumId w:val="1"/>
  </w:num>
  <w:num w:numId="5" w16cid:durableId="570042194">
    <w:abstractNumId w:val="6"/>
  </w:num>
  <w:num w:numId="6" w16cid:durableId="773675046">
    <w:abstractNumId w:val="4"/>
  </w:num>
  <w:num w:numId="7" w16cid:durableId="1883131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D7"/>
    <w:rsid w:val="00086CC7"/>
    <w:rsid w:val="000B474F"/>
    <w:rsid w:val="000E2DEA"/>
    <w:rsid w:val="000E588E"/>
    <w:rsid w:val="00103DB8"/>
    <w:rsid w:val="00104A2D"/>
    <w:rsid w:val="00121209"/>
    <w:rsid w:val="00122B9A"/>
    <w:rsid w:val="00144132"/>
    <w:rsid w:val="001500FF"/>
    <w:rsid w:val="00166856"/>
    <w:rsid w:val="00175F46"/>
    <w:rsid w:val="00216A00"/>
    <w:rsid w:val="0022686A"/>
    <w:rsid w:val="00242DCB"/>
    <w:rsid w:val="00294097"/>
    <w:rsid w:val="002F75C0"/>
    <w:rsid w:val="00346BB6"/>
    <w:rsid w:val="00346C95"/>
    <w:rsid w:val="00355A5C"/>
    <w:rsid w:val="00357C28"/>
    <w:rsid w:val="00393F6F"/>
    <w:rsid w:val="003B44CE"/>
    <w:rsid w:val="003B5E7C"/>
    <w:rsid w:val="003C10ED"/>
    <w:rsid w:val="003C5162"/>
    <w:rsid w:val="003D1287"/>
    <w:rsid w:val="004336A3"/>
    <w:rsid w:val="004417C6"/>
    <w:rsid w:val="00454607"/>
    <w:rsid w:val="00454D37"/>
    <w:rsid w:val="004C53DE"/>
    <w:rsid w:val="004D5B88"/>
    <w:rsid w:val="004D6426"/>
    <w:rsid w:val="004E3F68"/>
    <w:rsid w:val="004F33A2"/>
    <w:rsid w:val="004F5C70"/>
    <w:rsid w:val="00500FD7"/>
    <w:rsid w:val="005256D2"/>
    <w:rsid w:val="005946A1"/>
    <w:rsid w:val="005A2650"/>
    <w:rsid w:val="005A675A"/>
    <w:rsid w:val="00635CCF"/>
    <w:rsid w:val="00664BF7"/>
    <w:rsid w:val="006919BD"/>
    <w:rsid w:val="006C297F"/>
    <w:rsid w:val="006E6087"/>
    <w:rsid w:val="007116D9"/>
    <w:rsid w:val="0071263B"/>
    <w:rsid w:val="0072566B"/>
    <w:rsid w:val="00726F16"/>
    <w:rsid w:val="007275B5"/>
    <w:rsid w:val="00755010"/>
    <w:rsid w:val="00793AF7"/>
    <w:rsid w:val="0079469B"/>
    <w:rsid w:val="007956EF"/>
    <w:rsid w:val="007B2B9F"/>
    <w:rsid w:val="007B5023"/>
    <w:rsid w:val="007C00B1"/>
    <w:rsid w:val="007D34E8"/>
    <w:rsid w:val="007E231B"/>
    <w:rsid w:val="007F08AD"/>
    <w:rsid w:val="007F1923"/>
    <w:rsid w:val="007F4BA8"/>
    <w:rsid w:val="0081168C"/>
    <w:rsid w:val="008264E7"/>
    <w:rsid w:val="008442E5"/>
    <w:rsid w:val="008611C6"/>
    <w:rsid w:val="00866EC0"/>
    <w:rsid w:val="00882847"/>
    <w:rsid w:val="008A20D6"/>
    <w:rsid w:val="008A54D6"/>
    <w:rsid w:val="008D6DB3"/>
    <w:rsid w:val="008E3F39"/>
    <w:rsid w:val="008E6D63"/>
    <w:rsid w:val="00921DC4"/>
    <w:rsid w:val="0093686E"/>
    <w:rsid w:val="00945848"/>
    <w:rsid w:val="009656E2"/>
    <w:rsid w:val="009679D5"/>
    <w:rsid w:val="00983310"/>
    <w:rsid w:val="009A2F5A"/>
    <w:rsid w:val="009B0860"/>
    <w:rsid w:val="009B2E7E"/>
    <w:rsid w:val="009D41D2"/>
    <w:rsid w:val="00A13B34"/>
    <w:rsid w:val="00A367F2"/>
    <w:rsid w:val="00A37D1E"/>
    <w:rsid w:val="00A91B93"/>
    <w:rsid w:val="00A96FC0"/>
    <w:rsid w:val="00AA20A5"/>
    <w:rsid w:val="00AB51E5"/>
    <w:rsid w:val="00AB5A54"/>
    <w:rsid w:val="00AB767E"/>
    <w:rsid w:val="00AE1CAF"/>
    <w:rsid w:val="00B020D7"/>
    <w:rsid w:val="00B262D2"/>
    <w:rsid w:val="00B31978"/>
    <w:rsid w:val="00B501E2"/>
    <w:rsid w:val="00B84B59"/>
    <w:rsid w:val="00B8794D"/>
    <w:rsid w:val="00B916BD"/>
    <w:rsid w:val="00C17EA0"/>
    <w:rsid w:val="00C235EB"/>
    <w:rsid w:val="00C57E61"/>
    <w:rsid w:val="00C72F53"/>
    <w:rsid w:val="00C76247"/>
    <w:rsid w:val="00C83479"/>
    <w:rsid w:val="00CB123A"/>
    <w:rsid w:val="00D1254F"/>
    <w:rsid w:val="00D1539B"/>
    <w:rsid w:val="00D64E8C"/>
    <w:rsid w:val="00D91909"/>
    <w:rsid w:val="00D92D5B"/>
    <w:rsid w:val="00DA3580"/>
    <w:rsid w:val="00DC66F8"/>
    <w:rsid w:val="00DD3BD7"/>
    <w:rsid w:val="00DE288E"/>
    <w:rsid w:val="00E108B4"/>
    <w:rsid w:val="00E57E70"/>
    <w:rsid w:val="00E75EE8"/>
    <w:rsid w:val="00E80BA8"/>
    <w:rsid w:val="00E811F1"/>
    <w:rsid w:val="00E83A44"/>
    <w:rsid w:val="00EB06DD"/>
    <w:rsid w:val="00F1422E"/>
    <w:rsid w:val="00F2440B"/>
    <w:rsid w:val="00F94EC9"/>
    <w:rsid w:val="00FA239A"/>
    <w:rsid w:val="00FE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B019"/>
  <w15:docId w15:val="{1B6AF2DE-4F1F-4A7E-A641-EBD8FD45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E8C"/>
  </w:style>
  <w:style w:type="paragraph" w:styleId="Naslov1">
    <w:name w:val="heading 1"/>
    <w:basedOn w:val="Normal"/>
    <w:link w:val="Naslov1Char"/>
    <w:uiPriority w:val="9"/>
    <w:qFormat/>
    <w:rsid w:val="006E608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Naslov2">
    <w:name w:val="heading 2"/>
    <w:basedOn w:val="Normal"/>
    <w:next w:val="Normal"/>
    <w:link w:val="Naslov2Char"/>
    <w:uiPriority w:val="9"/>
    <w:unhideWhenUsed/>
    <w:qFormat/>
    <w:rsid w:val="002268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4">
    <w:name w:val="heading 4"/>
    <w:basedOn w:val="Normal"/>
    <w:link w:val="Naslov4Char"/>
    <w:uiPriority w:val="9"/>
    <w:qFormat/>
    <w:rsid w:val="006E6087"/>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020D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020D7"/>
  </w:style>
  <w:style w:type="paragraph" w:styleId="Podnoje">
    <w:name w:val="footer"/>
    <w:basedOn w:val="Normal"/>
    <w:link w:val="PodnojeChar"/>
    <w:uiPriority w:val="99"/>
    <w:unhideWhenUsed/>
    <w:rsid w:val="00B020D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020D7"/>
  </w:style>
  <w:style w:type="paragraph" w:styleId="Tekstbalonia">
    <w:name w:val="Balloon Text"/>
    <w:basedOn w:val="Normal"/>
    <w:link w:val="TekstbaloniaChar"/>
    <w:uiPriority w:val="99"/>
    <w:semiHidden/>
    <w:unhideWhenUsed/>
    <w:rsid w:val="00B020D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020D7"/>
    <w:rPr>
      <w:rFonts w:ascii="Tahoma" w:hAnsi="Tahoma" w:cs="Tahoma"/>
      <w:sz w:val="16"/>
      <w:szCs w:val="16"/>
    </w:rPr>
  </w:style>
  <w:style w:type="table" w:styleId="Reetkatablice">
    <w:name w:val="Table Grid"/>
    <w:basedOn w:val="Obinatablica"/>
    <w:uiPriority w:val="59"/>
    <w:rsid w:val="00B020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B020D7"/>
    <w:rPr>
      <w:color w:val="0000FF"/>
      <w:u w:val="single"/>
    </w:rPr>
  </w:style>
  <w:style w:type="paragraph" w:styleId="Odlomakpopisa">
    <w:name w:val="List Paragraph"/>
    <w:basedOn w:val="Normal"/>
    <w:uiPriority w:val="34"/>
    <w:qFormat/>
    <w:rsid w:val="00B020D7"/>
    <w:pPr>
      <w:ind w:left="720"/>
      <w:contextualSpacing/>
    </w:pPr>
  </w:style>
  <w:style w:type="character" w:customStyle="1" w:styleId="Naslov1Char">
    <w:name w:val="Naslov 1 Char"/>
    <w:basedOn w:val="Zadanifontodlomka"/>
    <w:link w:val="Naslov1"/>
    <w:uiPriority w:val="9"/>
    <w:rsid w:val="006E6087"/>
    <w:rPr>
      <w:rFonts w:ascii="Times New Roman" w:eastAsia="Times New Roman" w:hAnsi="Times New Roman" w:cs="Times New Roman"/>
      <w:b/>
      <w:bCs/>
      <w:kern w:val="36"/>
      <w:sz w:val="48"/>
      <w:szCs w:val="48"/>
      <w:lang w:val="en-US"/>
    </w:rPr>
  </w:style>
  <w:style w:type="character" w:customStyle="1" w:styleId="Naslov4Char">
    <w:name w:val="Naslov 4 Char"/>
    <w:basedOn w:val="Zadanifontodlomka"/>
    <w:link w:val="Naslov4"/>
    <w:uiPriority w:val="9"/>
    <w:rsid w:val="006E6087"/>
    <w:rPr>
      <w:rFonts w:ascii="Times New Roman" w:eastAsia="Times New Roman" w:hAnsi="Times New Roman" w:cs="Times New Roman"/>
      <w:b/>
      <w:bCs/>
      <w:sz w:val="24"/>
      <w:szCs w:val="24"/>
      <w:lang w:val="en-US"/>
    </w:rPr>
  </w:style>
  <w:style w:type="paragraph" w:styleId="StandardWeb">
    <w:name w:val="Normal (Web)"/>
    <w:basedOn w:val="Normal"/>
    <w:uiPriority w:val="99"/>
    <w:unhideWhenUsed/>
    <w:rsid w:val="006E60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Zadanifontodlomka"/>
    <w:rsid w:val="006E6087"/>
  </w:style>
  <w:style w:type="character" w:styleId="Istaknuto">
    <w:name w:val="Emphasis"/>
    <w:basedOn w:val="Zadanifontodlomka"/>
    <w:uiPriority w:val="20"/>
    <w:qFormat/>
    <w:rsid w:val="006E6087"/>
    <w:rPr>
      <w:i/>
      <w:iCs/>
    </w:rPr>
  </w:style>
  <w:style w:type="character" w:styleId="Naglaeno">
    <w:name w:val="Strong"/>
    <w:basedOn w:val="Zadanifontodlomka"/>
    <w:uiPriority w:val="22"/>
    <w:qFormat/>
    <w:rsid w:val="006E6087"/>
    <w:rPr>
      <w:b/>
      <w:bCs/>
    </w:rPr>
  </w:style>
  <w:style w:type="paragraph" w:styleId="Tijeloteksta">
    <w:name w:val="Body Text"/>
    <w:aliases w:val=" uvlaka 3,uvlaka 2,uvlaka 3"/>
    <w:basedOn w:val="Normal"/>
    <w:link w:val="TijelotekstaChar"/>
    <w:semiHidden/>
    <w:rsid w:val="00144132"/>
    <w:pPr>
      <w:spacing w:after="0" w:line="240" w:lineRule="auto"/>
      <w:jc w:val="both"/>
    </w:pPr>
    <w:rPr>
      <w:rFonts w:ascii="Times New Roman" w:eastAsia="Times New Roman" w:hAnsi="Times New Roman" w:cs="Times New Roman"/>
      <w:sz w:val="24"/>
      <w:szCs w:val="20"/>
    </w:rPr>
  </w:style>
  <w:style w:type="character" w:customStyle="1" w:styleId="TijelotekstaChar">
    <w:name w:val="Tijelo teksta Char"/>
    <w:aliases w:val=" uvlaka 3 Char,uvlaka 2 Char,uvlaka 3 Char"/>
    <w:basedOn w:val="Zadanifontodlomka"/>
    <w:link w:val="Tijeloteksta"/>
    <w:semiHidden/>
    <w:rsid w:val="00144132"/>
    <w:rPr>
      <w:rFonts w:ascii="Times New Roman" w:eastAsia="Times New Roman" w:hAnsi="Times New Roman" w:cs="Times New Roman"/>
      <w:sz w:val="24"/>
      <w:szCs w:val="20"/>
    </w:rPr>
  </w:style>
  <w:style w:type="character" w:styleId="Nerijeenospominjanje">
    <w:name w:val="Unresolved Mention"/>
    <w:basedOn w:val="Zadanifontodlomka"/>
    <w:uiPriority w:val="99"/>
    <w:semiHidden/>
    <w:unhideWhenUsed/>
    <w:rsid w:val="00A91B93"/>
    <w:rPr>
      <w:color w:val="808080"/>
      <w:shd w:val="clear" w:color="auto" w:fill="E6E6E6"/>
    </w:rPr>
  </w:style>
  <w:style w:type="character" w:customStyle="1" w:styleId="Naslov2Char">
    <w:name w:val="Naslov 2 Char"/>
    <w:basedOn w:val="Zadanifontodlomka"/>
    <w:link w:val="Naslov2"/>
    <w:uiPriority w:val="9"/>
    <w:rsid w:val="0022686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639657">
      <w:bodyDiv w:val="1"/>
      <w:marLeft w:val="0"/>
      <w:marRight w:val="0"/>
      <w:marTop w:val="0"/>
      <w:marBottom w:val="0"/>
      <w:divBdr>
        <w:top w:val="none" w:sz="0" w:space="0" w:color="auto"/>
        <w:left w:val="none" w:sz="0" w:space="0" w:color="auto"/>
        <w:bottom w:val="none" w:sz="0" w:space="0" w:color="auto"/>
        <w:right w:val="none" w:sz="0" w:space="0" w:color="auto"/>
      </w:divBdr>
    </w:div>
    <w:div w:id="204282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D6B6A-1D66-4009-9DEA-7F6E2FB0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2348</Words>
  <Characters>13390</Characters>
  <Application>Microsoft Office Word</Application>
  <DocSecurity>0</DocSecurity>
  <Lines>111</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Anđelo</dc:creator>
  <cp:lastModifiedBy>Mirna Pavlovic Vodinelic</cp:lastModifiedBy>
  <cp:revision>23</cp:revision>
  <dcterms:created xsi:type="dcterms:W3CDTF">2023-12-02T08:56:00Z</dcterms:created>
  <dcterms:modified xsi:type="dcterms:W3CDTF">2024-01-16T11:22:00Z</dcterms:modified>
</cp:coreProperties>
</file>