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74B760" w14:textId="77777777" w:rsidR="004518CE" w:rsidRDefault="00000000">
      <w:pPr>
        <w:widowControl/>
        <w:jc w:val="both"/>
      </w:pPr>
      <w:r>
        <w:tab/>
      </w:r>
      <w:r>
        <w:tab/>
      </w:r>
    </w:p>
    <w:p w14:paraId="7FABAAAC" w14:textId="77777777" w:rsidR="004518CE" w:rsidRDefault="00000000">
      <w:pPr>
        <w:jc w:val="center"/>
      </w:pPr>
      <w:r>
        <w:t>ZAPISNIK</w:t>
      </w:r>
    </w:p>
    <w:p w14:paraId="77BF8FA7" w14:textId="77777777" w:rsidR="004518CE" w:rsidRDefault="00000000">
      <w:pPr>
        <w:jc w:val="center"/>
        <w:rPr>
          <w:color w:val="000000"/>
        </w:rPr>
      </w:pPr>
      <w:r>
        <w:rPr>
          <w:color w:val="000000"/>
        </w:rPr>
        <w:t xml:space="preserve">sa </w:t>
      </w:r>
      <w:r>
        <w:t>sjednice</w:t>
      </w:r>
      <w:r>
        <w:rPr>
          <w:color w:val="000000"/>
        </w:rPr>
        <w:t xml:space="preserve"> VIJEĆA MJESNOG ODBORA</w:t>
      </w:r>
      <w:r>
        <w:t xml:space="preserve"> Opatija-</w:t>
      </w:r>
      <w:r>
        <w:rPr>
          <w:color w:val="000000"/>
        </w:rPr>
        <w:t>T</w:t>
      </w:r>
      <w:r>
        <w:t>ošina</w:t>
      </w:r>
      <w:r>
        <w:rPr>
          <w:color w:val="000000"/>
        </w:rPr>
        <w:t xml:space="preserve"> </w:t>
      </w:r>
    </w:p>
    <w:p w14:paraId="0AF6ED96" w14:textId="77777777" w:rsidR="004518CE" w:rsidRDefault="004518CE">
      <w:pPr>
        <w:jc w:val="center"/>
        <w:rPr>
          <w:color w:val="000000"/>
        </w:rPr>
      </w:pPr>
    </w:p>
    <w:tbl>
      <w:tblPr>
        <w:tblStyle w:val="a"/>
        <w:tblW w:w="9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4801"/>
        <w:gridCol w:w="1417"/>
        <w:gridCol w:w="2287"/>
      </w:tblGrid>
      <w:tr w:rsidR="004518CE" w14:paraId="7D33E709" w14:textId="77777777">
        <w:trPr>
          <w:trHeight w:val="433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0546F8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8069C3" w14:textId="77777777" w:rsidR="004518C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Grad Opatija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8665D98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215E85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sati</w:t>
            </w:r>
          </w:p>
        </w:tc>
      </w:tr>
      <w:tr w:rsidR="004518CE" w14:paraId="15DE4C21" w14:textId="77777777">
        <w:trPr>
          <w:trHeight w:val="41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33327D" w14:textId="77777777" w:rsidR="004518CE" w:rsidRPr="004F76B6" w:rsidRDefault="00000000">
            <w:pPr>
              <w:jc w:val="center"/>
              <w:rPr>
                <w:color w:val="000000"/>
              </w:rPr>
            </w:pPr>
            <w:r w:rsidRPr="004F76B6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C6BF" w14:textId="5980A5C2" w:rsidR="004518CE" w:rsidRPr="004F76B6" w:rsidRDefault="00CA7E02">
            <w:pPr>
              <w:rPr>
                <w:color w:val="000000"/>
              </w:rPr>
            </w:pPr>
            <w:r w:rsidRPr="004F76B6">
              <w:rPr>
                <w:color w:val="000000"/>
              </w:rPr>
              <w:t>29  01 2025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E93EFD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5331" w14:textId="77777777" w:rsidR="004518CE" w:rsidRDefault="00000000">
            <w:pPr>
              <w:jc w:val="center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20 sati</w:t>
            </w:r>
          </w:p>
        </w:tc>
      </w:tr>
      <w:tr w:rsidR="004518CE" w14:paraId="641829F7" w14:textId="77777777">
        <w:trPr>
          <w:trHeight w:val="1096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B52DA" w14:textId="77777777" w:rsidR="004518CE" w:rsidRDefault="00000000">
            <w:pPr>
              <w:ind w:left="-125"/>
              <w:jc w:val="center"/>
              <w:rPr>
                <w:color w:val="000000"/>
              </w:rPr>
            </w:pPr>
            <w:r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25E7" w14:textId="0D095D6A" w:rsidR="004518CE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Mikuličić,</w:t>
            </w:r>
            <w:r w:rsidR="004F76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Smokvina</w:t>
            </w:r>
            <w:r w:rsidR="00CA7E02">
              <w:rPr>
                <w:color w:val="000000"/>
              </w:rPr>
              <w:t xml:space="preserve">, Cofer i </w:t>
            </w:r>
            <w:r>
              <w:rPr>
                <w:color w:val="000000"/>
              </w:rPr>
              <w:t>Manestar</w:t>
            </w:r>
          </w:p>
          <w:p w14:paraId="1128C4F2" w14:textId="3B5160B5" w:rsidR="004518CE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Ostali sudionici:</w:t>
            </w:r>
            <w:r w:rsidR="004F76B6">
              <w:rPr>
                <w:color w:val="000000"/>
              </w:rPr>
              <w:t xml:space="preserve"> </w:t>
            </w:r>
            <w:r>
              <w:t>N</w:t>
            </w:r>
            <w:r>
              <w:rPr>
                <w:color w:val="000000"/>
              </w:rPr>
              <w:t xml:space="preserve">ema </w:t>
            </w:r>
            <w:r>
              <w:t>o</w:t>
            </w:r>
            <w:r>
              <w:rPr>
                <w:color w:val="000000"/>
              </w:rPr>
              <w:t>stalih sudionika</w:t>
            </w:r>
          </w:p>
        </w:tc>
      </w:tr>
      <w:tr w:rsidR="004518CE" w14:paraId="614E40B3" w14:textId="77777777">
        <w:trPr>
          <w:trHeight w:val="1096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E0ECF76" w14:textId="77777777" w:rsidR="004518CE" w:rsidRDefault="00000000">
            <w:pPr>
              <w:ind w:left="-1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Odsutni: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9677" w14:textId="4F4E4109" w:rsidR="004518CE" w:rsidRDefault="00CA7E02">
            <w:pPr>
              <w:jc w:val="both"/>
              <w:rPr>
                <w:color w:val="000000"/>
              </w:rPr>
            </w:pPr>
            <w:r>
              <w:t>Slavica Matešić se opravdala</w:t>
            </w:r>
          </w:p>
        </w:tc>
      </w:tr>
      <w:tr w:rsidR="004518CE" w14:paraId="07954615" w14:textId="77777777">
        <w:trPr>
          <w:trHeight w:val="454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14FB55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DNEVNI RED (navesti točke dnevnog reda):</w:t>
            </w:r>
          </w:p>
          <w:p w14:paraId="49FA995C" w14:textId="01286AF1" w:rsidR="004518CE" w:rsidRDefault="00000000">
            <w:r>
              <w:t xml:space="preserve">                1  </w:t>
            </w:r>
            <w:r w:rsidR="00CA7E02">
              <w:t>prihvaćanje dnevnog reda</w:t>
            </w:r>
          </w:p>
          <w:p w14:paraId="2DDA4214" w14:textId="4647111A" w:rsidR="004518CE" w:rsidRDefault="00000000">
            <w:r>
              <w:t xml:space="preserve">                2 </w:t>
            </w:r>
            <w:r w:rsidR="00CA7E02">
              <w:t xml:space="preserve"> Okvirni plan rada u 2025</w:t>
            </w:r>
          </w:p>
          <w:p w14:paraId="2925C312" w14:textId="419DC98F" w:rsidR="004518CE" w:rsidRDefault="00000000">
            <w:r>
              <w:t xml:space="preserve">                3 </w:t>
            </w:r>
            <w:r w:rsidR="00CA7E02">
              <w:t xml:space="preserve"> razno</w:t>
            </w:r>
          </w:p>
          <w:p w14:paraId="28B96028" w14:textId="30AD10DC" w:rsidR="004518CE" w:rsidRDefault="00000000">
            <w:r>
              <w:t xml:space="preserve">                </w:t>
            </w:r>
          </w:p>
          <w:p w14:paraId="6AAAB778" w14:textId="77777777" w:rsidR="004518CE" w:rsidRDefault="004518CE">
            <w:pPr>
              <w:jc w:val="center"/>
              <w:rPr>
                <w:color w:val="000000"/>
              </w:rPr>
            </w:pPr>
          </w:p>
          <w:p w14:paraId="324D67BD" w14:textId="77777777" w:rsidR="004518CE" w:rsidRDefault="004518CE">
            <w:pPr>
              <w:jc w:val="center"/>
              <w:rPr>
                <w:color w:val="000000"/>
              </w:rPr>
            </w:pPr>
          </w:p>
          <w:p w14:paraId="5E917BC6" w14:textId="77777777" w:rsidR="004518CE" w:rsidRDefault="004518CE">
            <w:pPr>
              <w:jc w:val="center"/>
              <w:rPr>
                <w:color w:val="000000"/>
              </w:rPr>
            </w:pPr>
          </w:p>
          <w:p w14:paraId="0E464B07" w14:textId="77777777" w:rsidR="004518CE" w:rsidRDefault="004518CE">
            <w:pPr>
              <w:jc w:val="center"/>
              <w:rPr>
                <w:color w:val="000000"/>
              </w:rPr>
            </w:pPr>
          </w:p>
          <w:p w14:paraId="39B8F4D4" w14:textId="77777777" w:rsidR="004518CE" w:rsidRDefault="004518CE">
            <w:pPr>
              <w:jc w:val="center"/>
              <w:rPr>
                <w:color w:val="000000"/>
              </w:rPr>
            </w:pPr>
          </w:p>
        </w:tc>
      </w:tr>
      <w:tr w:rsidR="004518CE" w14:paraId="2A9A8320" w14:textId="77777777">
        <w:trPr>
          <w:trHeight w:val="454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E37AC" w14:textId="77777777" w:rsidR="004518CE" w:rsidRDefault="004518CE">
            <w:pPr>
              <w:jc w:val="center"/>
              <w:rPr>
                <w:color w:val="000000"/>
              </w:rPr>
            </w:pPr>
          </w:p>
        </w:tc>
      </w:tr>
    </w:tbl>
    <w:p w14:paraId="04A51A9A" w14:textId="77777777" w:rsidR="004518CE" w:rsidRDefault="004518CE">
      <w:pPr>
        <w:rPr>
          <w:color w:val="000000"/>
        </w:rPr>
      </w:pPr>
    </w:p>
    <w:tbl>
      <w:tblPr>
        <w:tblStyle w:val="a0"/>
        <w:tblW w:w="981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708"/>
        <w:gridCol w:w="1501"/>
        <w:gridCol w:w="6365"/>
      </w:tblGrid>
      <w:tr w:rsidR="004518CE" w14:paraId="34AAEABB" w14:textId="77777777">
        <w:trPr>
          <w:trHeight w:val="433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A2D5B" w14:textId="77777777" w:rsidR="004518CE" w:rsidRDefault="00000000">
            <w:pP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Glasovanje o dnevnom redu</w:t>
            </w:r>
          </w:p>
        </w:tc>
      </w:tr>
      <w:tr w:rsidR="004518CE" w14:paraId="7E103175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BFBC647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4A11" w14:textId="77777777" w:rsidR="004518CE" w:rsidRDefault="00000000">
            <w:pPr>
              <w:rPr>
                <w:color w:val="000000"/>
              </w:rPr>
            </w:pPr>
            <w:r>
              <w:t xml:space="preserve">                4</w:t>
            </w:r>
          </w:p>
        </w:tc>
      </w:tr>
      <w:tr w:rsidR="004518CE" w14:paraId="2F565685" w14:textId="77777777">
        <w:trPr>
          <w:trHeight w:val="635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465A0D" w14:textId="77777777" w:rsidR="004518CE" w:rsidRDefault="00000000">
            <w:pPr>
              <w:ind w:left="-125"/>
              <w:jc w:val="center"/>
              <w:rPr>
                <w:color w:val="000000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8AFF" w14:textId="77777777" w:rsidR="004518CE" w:rsidRDefault="00000000">
            <w:pPr>
              <w:jc w:val="both"/>
              <w:rPr>
                <w:color w:val="000000"/>
              </w:rPr>
            </w:pPr>
            <w:r>
              <w:t xml:space="preserve">            nitko</w:t>
            </w:r>
          </w:p>
        </w:tc>
      </w:tr>
      <w:tr w:rsidR="004518CE" w14:paraId="1F3C3984" w14:textId="77777777">
        <w:trPr>
          <w:trHeight w:val="828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41E5CA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3612" w14:textId="77777777" w:rsidR="004518CE" w:rsidRDefault="00000000">
            <w:pPr>
              <w:jc w:val="both"/>
              <w:rPr>
                <w:color w:val="000000"/>
              </w:rPr>
            </w:pPr>
            <w:r>
              <w:t xml:space="preserve">           nitko</w:t>
            </w:r>
          </w:p>
        </w:tc>
      </w:tr>
      <w:tr w:rsidR="004518CE" w14:paraId="4E49FDF3" w14:textId="77777777">
        <w:tc>
          <w:tcPr>
            <w:tcW w:w="98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7742C9" w14:textId="77777777" w:rsidR="004518CE" w:rsidRDefault="00000000">
            <w:pPr>
              <w:jc w:val="center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>TOČKA 1.</w:t>
            </w:r>
          </w:p>
        </w:tc>
      </w:tr>
      <w:tr w:rsidR="004518CE" w14:paraId="06CD37E9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7A02075" w14:textId="77777777" w:rsidR="004518CE" w:rsidRDefault="00000000">
            <w:pPr>
              <w:jc w:val="center"/>
              <w:rPr>
                <w:color w:val="000000"/>
              </w:rPr>
            </w:pPr>
            <w:bookmarkStart w:id="2" w:name="_heading=h.1fob9te" w:colFirst="0" w:colLast="0"/>
            <w:bookmarkEnd w:id="2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DF6E" w14:textId="7D31D6E4" w:rsidR="004518CE" w:rsidRDefault="00000000">
            <w:pPr>
              <w:rPr>
                <w:color w:val="000000"/>
              </w:rPr>
            </w:pPr>
            <w:r>
              <w:t>Svi su sudjelovali u raspravi</w:t>
            </w:r>
          </w:p>
        </w:tc>
      </w:tr>
      <w:tr w:rsidR="004518CE" w14:paraId="0AA99698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E69AEC" w14:textId="77777777" w:rsidR="004518CE" w:rsidRDefault="00000000">
            <w:pPr>
              <w:jc w:val="center"/>
              <w:rPr>
                <w:color w:val="000000"/>
              </w:rPr>
            </w:pPr>
            <w:bookmarkStart w:id="3" w:name="_heading=h.3znysh7" w:colFirst="0" w:colLast="0"/>
            <w:bookmarkEnd w:id="3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08D4" w14:textId="7161C977" w:rsidR="004518CE" w:rsidRDefault="00CA7E02">
            <w:pPr>
              <w:rPr>
                <w:color w:val="000000"/>
              </w:rPr>
            </w:pPr>
            <w:r>
              <w:rPr>
                <w:color w:val="000000"/>
              </w:rPr>
              <w:t>Manestar je obavijestila članove o radovima koji se trenutno rade na našem MO</w:t>
            </w:r>
            <w:r w:rsidR="00FB2FDC">
              <w:rPr>
                <w:color w:val="000000"/>
              </w:rPr>
              <w:t>. Produžuje se nogostup i priprema se postavljanje signalizacije na pješačkom prelazu kod trgov</w:t>
            </w:r>
            <w:r w:rsidR="00893C27">
              <w:rPr>
                <w:color w:val="000000"/>
              </w:rPr>
              <w:t>a</w:t>
            </w:r>
            <w:r w:rsidR="00FB2FDC">
              <w:rPr>
                <w:color w:val="000000"/>
              </w:rPr>
              <w:t>čkog centra</w:t>
            </w:r>
            <w:r w:rsidR="00F722C5">
              <w:rPr>
                <w:color w:val="000000"/>
              </w:rPr>
              <w:t xml:space="preserve"> </w:t>
            </w:r>
            <w:r w:rsidR="00FB2FDC">
              <w:rPr>
                <w:color w:val="000000"/>
              </w:rPr>
              <w:t>,u svrhu sigurnijeg prijelaza.</w:t>
            </w:r>
            <w:r w:rsidR="00F722C5">
              <w:rPr>
                <w:color w:val="000000"/>
              </w:rPr>
              <w:t xml:space="preserve"> </w:t>
            </w:r>
            <w:r w:rsidR="00FB2FDC">
              <w:rPr>
                <w:color w:val="000000"/>
              </w:rPr>
              <w:t>Osim toga postavljena su dva nova rasvjetna tijela.</w:t>
            </w:r>
          </w:p>
        </w:tc>
      </w:tr>
      <w:tr w:rsidR="004518CE" w14:paraId="0A392A5A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702F626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DABC" w14:textId="6AB8439D" w:rsidR="004518CE" w:rsidRDefault="00FB2FDC">
            <w:pPr>
              <w:rPr>
                <w:color w:val="000000"/>
              </w:rPr>
            </w:pPr>
            <w:r>
              <w:t>Nakon kratke diskusije svi su zadovoljni.</w:t>
            </w:r>
          </w:p>
        </w:tc>
      </w:tr>
      <w:tr w:rsidR="004518CE" w14:paraId="5AD88A9F" w14:textId="77777777">
        <w:trPr>
          <w:trHeight w:val="433"/>
        </w:trPr>
        <w:tc>
          <w:tcPr>
            <w:tcW w:w="10" w:type="dxa"/>
          </w:tcPr>
          <w:p w14:paraId="4E1A802F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B45B78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2606F9" w14:textId="77777777" w:rsidR="004518C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E66C61" w14:textId="77777777" w:rsidR="004518CE" w:rsidRDefault="00000000">
            <w:pPr>
              <w:rPr>
                <w:color w:val="000000"/>
              </w:rPr>
            </w:pPr>
            <w:r>
              <w:t xml:space="preserve">               4</w:t>
            </w:r>
          </w:p>
        </w:tc>
      </w:tr>
      <w:tr w:rsidR="004518CE" w14:paraId="0B449111" w14:textId="77777777">
        <w:trPr>
          <w:trHeight w:val="412"/>
        </w:trPr>
        <w:tc>
          <w:tcPr>
            <w:tcW w:w="10" w:type="dxa"/>
          </w:tcPr>
          <w:p w14:paraId="404AD73E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304B6E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6FA2" w14:textId="77777777" w:rsidR="004518CE" w:rsidRDefault="00000000">
            <w:r>
              <w:t>PROTIV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98E4B" w14:textId="77777777" w:rsidR="004518CE" w:rsidRDefault="00000000">
            <w:pPr>
              <w:rPr>
                <w:color w:val="000000"/>
              </w:rPr>
            </w:pPr>
            <w:r>
              <w:t xml:space="preserve">             nitko</w:t>
            </w:r>
          </w:p>
        </w:tc>
      </w:tr>
      <w:tr w:rsidR="004518CE" w14:paraId="309A9B5D" w14:textId="77777777">
        <w:trPr>
          <w:trHeight w:val="412"/>
        </w:trPr>
        <w:tc>
          <w:tcPr>
            <w:tcW w:w="10" w:type="dxa"/>
          </w:tcPr>
          <w:p w14:paraId="607DE708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914FE0A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A133" w14:textId="77777777" w:rsidR="004518CE" w:rsidRDefault="00000000">
            <w:pPr>
              <w:rPr>
                <w:color w:val="000000"/>
                <w:highlight w:val="yellow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ED3A9" w14:textId="77777777" w:rsidR="004518CE" w:rsidRDefault="00000000">
            <w:pPr>
              <w:rPr>
                <w:color w:val="000000"/>
              </w:rPr>
            </w:pPr>
            <w:r>
              <w:t xml:space="preserve">            nitko</w:t>
            </w:r>
          </w:p>
        </w:tc>
      </w:tr>
      <w:tr w:rsidR="004518CE" w14:paraId="601588F8" w14:textId="77777777">
        <w:tc>
          <w:tcPr>
            <w:tcW w:w="98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4715A1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TOČKA 2.</w:t>
            </w:r>
          </w:p>
        </w:tc>
      </w:tr>
      <w:tr w:rsidR="004518CE" w14:paraId="66262290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3476E0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E9E" w14:textId="144CC2BD" w:rsidR="004518CE" w:rsidRDefault="00FB2FDC">
            <w:pPr>
              <w:rPr>
                <w:color w:val="000000"/>
              </w:rPr>
            </w:pPr>
            <w:r>
              <w:rPr>
                <w:color w:val="000000"/>
              </w:rPr>
              <w:t>svi</w:t>
            </w:r>
          </w:p>
        </w:tc>
      </w:tr>
      <w:tr w:rsidR="004518CE" w14:paraId="73EB8D9B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008CCDF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69B1" w14:textId="2323EA5F" w:rsidR="004518CE" w:rsidRDefault="00FB2FDC">
            <w:pPr>
              <w:rPr>
                <w:color w:val="000000"/>
              </w:rPr>
            </w:pPr>
            <w:r>
              <w:rPr>
                <w:color w:val="000000"/>
              </w:rPr>
              <w:t>Dogovorili smo se da ćemo potražiti struku koja će nam obrezati masline koje su zasađene  za dan planeta zemlje prije 8 godina</w:t>
            </w:r>
            <w:r w:rsidR="00893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.Do sada nam je to radio besplatno </w:t>
            </w:r>
            <w:r w:rsidR="00E73A3F">
              <w:rPr>
                <w:color w:val="000000"/>
              </w:rPr>
              <w:t>jedan susjed ali to više nije moguće Osim toga nekoliko stabala nam je obraslo bršljanom pa ćemo ih dati o</w:t>
            </w:r>
            <w:r w:rsidR="00893C27">
              <w:rPr>
                <w:color w:val="000000"/>
              </w:rPr>
              <w:t>č</w:t>
            </w:r>
            <w:r w:rsidR="00E73A3F">
              <w:rPr>
                <w:color w:val="000000"/>
              </w:rPr>
              <w:t>istiti</w:t>
            </w:r>
            <w:r w:rsidR="00893C27">
              <w:rPr>
                <w:color w:val="000000"/>
              </w:rPr>
              <w:t xml:space="preserve"> </w:t>
            </w:r>
            <w:r w:rsidR="00E73A3F">
              <w:rPr>
                <w:color w:val="000000"/>
              </w:rPr>
              <w:t>,jer svako stablo je važno.</w:t>
            </w:r>
            <w:r w:rsidR="00893C27">
              <w:rPr>
                <w:color w:val="000000"/>
              </w:rPr>
              <w:t xml:space="preserve"> </w:t>
            </w:r>
            <w:r w:rsidR="00E73A3F">
              <w:rPr>
                <w:color w:val="000000"/>
              </w:rPr>
              <w:t xml:space="preserve">Osim toga ove godine ćemo urediti stepenice koje vode iz </w:t>
            </w:r>
            <w:r w:rsidR="00893C27">
              <w:rPr>
                <w:color w:val="000000"/>
              </w:rPr>
              <w:t>M</w:t>
            </w:r>
            <w:r w:rsidR="00E73A3F">
              <w:rPr>
                <w:color w:val="000000"/>
              </w:rPr>
              <w:t>andićeve ulice prema dolje.</w:t>
            </w:r>
          </w:p>
        </w:tc>
      </w:tr>
      <w:tr w:rsidR="004518CE" w14:paraId="7B293C15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A45923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67DB" w14:textId="59DA21D3" w:rsidR="004518CE" w:rsidRDefault="00000000">
            <w:pPr>
              <w:rPr>
                <w:color w:val="000000"/>
              </w:rPr>
            </w:pPr>
            <w:r>
              <w:t xml:space="preserve"> </w:t>
            </w:r>
            <w:r w:rsidR="00E73A3F">
              <w:t>Svi se slažemo</w:t>
            </w:r>
          </w:p>
        </w:tc>
      </w:tr>
      <w:tr w:rsidR="004518CE" w14:paraId="6DEE785A" w14:textId="77777777">
        <w:trPr>
          <w:trHeight w:val="433"/>
        </w:trPr>
        <w:tc>
          <w:tcPr>
            <w:tcW w:w="10" w:type="dxa"/>
          </w:tcPr>
          <w:p w14:paraId="77F2F7D3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1A3FC8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0DA54F" w14:textId="77777777" w:rsidR="004518C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8BB6BE" w14:textId="77777777" w:rsidR="004518CE" w:rsidRDefault="00000000">
            <w:pPr>
              <w:rPr>
                <w:color w:val="000000"/>
              </w:rPr>
            </w:pPr>
            <w:r>
              <w:t xml:space="preserve">            4</w:t>
            </w:r>
          </w:p>
        </w:tc>
      </w:tr>
      <w:tr w:rsidR="004518CE" w14:paraId="4E03EAB1" w14:textId="77777777">
        <w:trPr>
          <w:trHeight w:val="412"/>
        </w:trPr>
        <w:tc>
          <w:tcPr>
            <w:tcW w:w="10" w:type="dxa"/>
          </w:tcPr>
          <w:p w14:paraId="708C1306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8C2B09C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2C02" w14:textId="77777777" w:rsidR="004518CE" w:rsidRDefault="00000000">
            <w:r>
              <w:t>PROTIV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EB32AE" w14:textId="77777777" w:rsidR="004518CE" w:rsidRDefault="00000000">
            <w:pPr>
              <w:rPr>
                <w:color w:val="000000"/>
              </w:rPr>
            </w:pPr>
            <w:r>
              <w:t xml:space="preserve">            nitko</w:t>
            </w:r>
          </w:p>
        </w:tc>
      </w:tr>
      <w:tr w:rsidR="004518CE" w14:paraId="236E1F6E" w14:textId="77777777">
        <w:trPr>
          <w:trHeight w:val="412"/>
        </w:trPr>
        <w:tc>
          <w:tcPr>
            <w:tcW w:w="10" w:type="dxa"/>
          </w:tcPr>
          <w:p w14:paraId="074F6BF6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ED5FD0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5ED2" w14:textId="77777777" w:rsidR="004518CE" w:rsidRDefault="00000000">
            <w:pPr>
              <w:rPr>
                <w:color w:val="000000"/>
                <w:highlight w:val="yellow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F50DE" w14:textId="77777777" w:rsidR="004518CE" w:rsidRDefault="00000000">
            <w:pPr>
              <w:rPr>
                <w:color w:val="000000"/>
              </w:rPr>
            </w:pPr>
            <w:r>
              <w:t xml:space="preserve">           nitko</w:t>
            </w:r>
          </w:p>
        </w:tc>
      </w:tr>
      <w:tr w:rsidR="004518CE" w14:paraId="0AA33200" w14:textId="77777777">
        <w:tc>
          <w:tcPr>
            <w:tcW w:w="98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87D13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TOČKA 3.</w:t>
            </w:r>
          </w:p>
        </w:tc>
      </w:tr>
      <w:tr w:rsidR="004518CE" w14:paraId="122C4289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1C1D349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D64F" w14:textId="33E315E1" w:rsidR="00893C27" w:rsidRDefault="00E73A3F">
            <w:r>
              <w:t>Mikuličić je izv</w:t>
            </w:r>
            <w:r w:rsidR="00893C27">
              <w:t>i</w:t>
            </w:r>
            <w:r>
              <w:t>jestila da su stepenice koje  povezuju G.Verdia i Zamlićevu ulicu neosv</w:t>
            </w:r>
            <w:r w:rsidR="00893C27">
              <w:t>i</w:t>
            </w:r>
            <w:r>
              <w:t>jetljene i noću opasne,</w:t>
            </w:r>
            <w:r w:rsidR="00893C27">
              <w:t xml:space="preserve"> </w:t>
            </w:r>
            <w:r>
              <w:t>pa trebamo provjeriti sve mogućnosti</w:t>
            </w:r>
            <w:r w:rsidR="00893C27">
              <w:t>.</w:t>
            </w:r>
            <w:r>
              <w:t>.</w:t>
            </w:r>
            <w:r w:rsidR="00893C27">
              <w:t xml:space="preserve"> Smokvina predlaže dežurstvo jednom mjesečno.</w:t>
            </w:r>
          </w:p>
          <w:p w14:paraId="73D37494" w14:textId="0E9EE124" w:rsidR="004518CE" w:rsidRDefault="00000000">
            <w:pPr>
              <w:rPr>
                <w:color w:val="000000"/>
              </w:rPr>
            </w:pPr>
            <w:r>
              <w:t xml:space="preserve">         .</w:t>
            </w:r>
          </w:p>
        </w:tc>
      </w:tr>
      <w:tr w:rsidR="004518CE" w14:paraId="475A7591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701437B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AFD" w14:textId="1131F19F" w:rsidR="004518CE" w:rsidRDefault="00893C27">
            <w:pPr>
              <w:rPr>
                <w:color w:val="000000"/>
              </w:rPr>
            </w:pPr>
            <w:r>
              <w:rPr>
                <w:color w:val="000000"/>
              </w:rPr>
              <w:t>Dogovoreno j da ispitamo koje su mogućnosti o postavljanje rasvjetnog tijela. A prijedlog je da se rasprava o dežurstvu održi na sljedećem sastanku</w:t>
            </w:r>
          </w:p>
        </w:tc>
      </w:tr>
      <w:tr w:rsidR="004518CE" w14:paraId="684C2CA0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5D045A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F83E" w14:textId="0DF29B46" w:rsidR="004518CE" w:rsidRDefault="00893C27">
            <w:pPr>
              <w:rPr>
                <w:color w:val="000000"/>
              </w:rPr>
            </w:pPr>
            <w:r>
              <w:t xml:space="preserve">Slažemo se          </w:t>
            </w:r>
          </w:p>
        </w:tc>
      </w:tr>
      <w:tr w:rsidR="004518CE" w14:paraId="289740C0" w14:textId="77777777">
        <w:trPr>
          <w:trHeight w:val="433"/>
        </w:trPr>
        <w:tc>
          <w:tcPr>
            <w:tcW w:w="10" w:type="dxa"/>
          </w:tcPr>
          <w:p w14:paraId="4D58E89D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E0BDDA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E046D6" w14:textId="77777777" w:rsidR="004518C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0A5622" w14:textId="77777777" w:rsidR="004518CE" w:rsidRDefault="00000000">
            <w:pPr>
              <w:rPr>
                <w:color w:val="000000"/>
              </w:rPr>
            </w:pPr>
            <w:r>
              <w:t xml:space="preserve">             4</w:t>
            </w:r>
          </w:p>
        </w:tc>
      </w:tr>
      <w:tr w:rsidR="004518CE" w14:paraId="2B503090" w14:textId="77777777">
        <w:trPr>
          <w:trHeight w:val="412"/>
        </w:trPr>
        <w:tc>
          <w:tcPr>
            <w:tcW w:w="10" w:type="dxa"/>
          </w:tcPr>
          <w:p w14:paraId="4D9BDCE4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F75FA2E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B15F" w14:textId="77777777" w:rsidR="004518CE" w:rsidRDefault="00000000">
            <w:r>
              <w:t>PROTIV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A04A54" w14:textId="77777777" w:rsidR="004518CE" w:rsidRDefault="00000000">
            <w:pPr>
              <w:rPr>
                <w:color w:val="000000"/>
              </w:rPr>
            </w:pPr>
            <w:r>
              <w:t xml:space="preserve">            nitko</w:t>
            </w:r>
          </w:p>
        </w:tc>
      </w:tr>
      <w:tr w:rsidR="004518CE" w14:paraId="7BE52871" w14:textId="77777777">
        <w:trPr>
          <w:trHeight w:val="412"/>
        </w:trPr>
        <w:tc>
          <w:tcPr>
            <w:tcW w:w="10" w:type="dxa"/>
          </w:tcPr>
          <w:p w14:paraId="3E63D90F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8AD8A3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A3EE" w14:textId="77777777" w:rsidR="004518CE" w:rsidRDefault="00000000">
            <w:pPr>
              <w:rPr>
                <w:color w:val="000000"/>
                <w:highlight w:val="yellow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8EBC93" w14:textId="77777777" w:rsidR="004518CE" w:rsidRDefault="00000000">
            <w:pPr>
              <w:rPr>
                <w:color w:val="000000"/>
              </w:rPr>
            </w:pPr>
            <w:r>
              <w:t xml:space="preserve">            nitko</w:t>
            </w:r>
          </w:p>
        </w:tc>
      </w:tr>
      <w:tr w:rsidR="004518CE" w14:paraId="34D35FB4" w14:textId="77777777">
        <w:tc>
          <w:tcPr>
            <w:tcW w:w="98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D7D79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TOČKA 4.</w:t>
            </w:r>
          </w:p>
        </w:tc>
      </w:tr>
      <w:tr w:rsidR="004518CE" w14:paraId="48EC45CC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0B4094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2C7B" w14:textId="3436318E" w:rsidR="004518CE" w:rsidRDefault="00000000">
            <w:pPr>
              <w:rPr>
                <w:color w:val="000000"/>
              </w:rPr>
            </w:pPr>
            <w:r>
              <w:t xml:space="preserve">             </w:t>
            </w:r>
          </w:p>
        </w:tc>
      </w:tr>
      <w:tr w:rsidR="004518CE" w14:paraId="52D695AA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B3E7828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503B" w14:textId="2FF336F2" w:rsidR="004518CE" w:rsidRDefault="004518CE">
            <w:pPr>
              <w:rPr>
                <w:color w:val="000000"/>
              </w:rPr>
            </w:pPr>
          </w:p>
        </w:tc>
      </w:tr>
      <w:tr w:rsidR="004518CE" w14:paraId="50915BF5" w14:textId="77777777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38775F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3E78" w14:textId="1D1DAE18" w:rsidR="004518CE" w:rsidRDefault="00000000">
            <w:pPr>
              <w:rPr>
                <w:color w:val="000000"/>
              </w:rPr>
            </w:pPr>
            <w:r>
              <w:t>.</w:t>
            </w:r>
          </w:p>
        </w:tc>
      </w:tr>
      <w:tr w:rsidR="004518CE" w14:paraId="768B672A" w14:textId="77777777">
        <w:trPr>
          <w:trHeight w:val="433"/>
        </w:trPr>
        <w:tc>
          <w:tcPr>
            <w:tcW w:w="10" w:type="dxa"/>
          </w:tcPr>
          <w:p w14:paraId="7381A217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F342F43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GLASOVANJE</w:t>
            </w:r>
          </w:p>
          <w:p w14:paraId="2005EE31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(navesti imena članova)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8F80E7" w14:textId="77777777" w:rsidR="004518C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ZA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50F31E" w14:textId="16AC8498" w:rsidR="004518CE" w:rsidRDefault="00000000">
            <w:pPr>
              <w:rPr>
                <w:color w:val="000000"/>
              </w:rPr>
            </w:pPr>
            <w:r>
              <w:t xml:space="preserve">               </w:t>
            </w:r>
          </w:p>
        </w:tc>
      </w:tr>
      <w:tr w:rsidR="004518CE" w14:paraId="24507EDE" w14:textId="77777777">
        <w:trPr>
          <w:trHeight w:val="412"/>
        </w:trPr>
        <w:tc>
          <w:tcPr>
            <w:tcW w:w="10" w:type="dxa"/>
          </w:tcPr>
          <w:p w14:paraId="5D01A8F9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3BC4CD3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F181" w14:textId="77777777" w:rsidR="004518CE" w:rsidRDefault="00000000">
            <w:r>
              <w:t>PROTIV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C93D7" w14:textId="736785B2" w:rsidR="004518CE" w:rsidRDefault="00000000">
            <w:pPr>
              <w:rPr>
                <w:color w:val="000000"/>
              </w:rPr>
            </w:pPr>
            <w:r>
              <w:t xml:space="preserve">               </w:t>
            </w:r>
          </w:p>
        </w:tc>
      </w:tr>
      <w:tr w:rsidR="004518CE" w14:paraId="12B84ACE" w14:textId="77777777">
        <w:trPr>
          <w:trHeight w:val="412"/>
        </w:trPr>
        <w:tc>
          <w:tcPr>
            <w:tcW w:w="10" w:type="dxa"/>
          </w:tcPr>
          <w:p w14:paraId="3F1FC35F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096DA3F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6858" w14:textId="77777777" w:rsidR="004518CE" w:rsidRDefault="00000000">
            <w:pPr>
              <w:rPr>
                <w:color w:val="000000"/>
                <w:highlight w:val="yellow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2E06A" w14:textId="4114F294" w:rsidR="004518CE" w:rsidRDefault="00000000">
            <w:pPr>
              <w:rPr>
                <w:color w:val="000000"/>
              </w:rPr>
            </w:pPr>
            <w:r>
              <w:t xml:space="preserve">    </w:t>
            </w:r>
          </w:p>
        </w:tc>
      </w:tr>
    </w:tbl>
    <w:p w14:paraId="431A83E6" w14:textId="77777777" w:rsidR="004518CE" w:rsidRDefault="004518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1"/>
        <w:tblW w:w="9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562"/>
        <w:gridCol w:w="4253"/>
      </w:tblGrid>
      <w:tr w:rsidR="004518CE" w14:paraId="226B50B6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42D7D5" w14:textId="77777777" w:rsidR="004518CE" w:rsidRDefault="004518CE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5EF8F1" w14:textId="77777777" w:rsidR="004518CE" w:rsidRDefault="004518C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C812B6A" w14:textId="77777777" w:rsidR="004518CE" w:rsidRDefault="004518CE">
            <w:pPr>
              <w:jc w:val="center"/>
              <w:rPr>
                <w:color w:val="000000"/>
              </w:rPr>
            </w:pPr>
          </w:p>
        </w:tc>
      </w:tr>
      <w:tr w:rsidR="004518CE" w14:paraId="2E233AF6" w14:textId="777777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04095F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Zapisnik sastavio: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E83E47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03AA0F8D" w14:textId="77777777" w:rsidR="004518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Predsjedavajući </w:t>
            </w:r>
          </w:p>
        </w:tc>
      </w:tr>
      <w:tr w:rsidR="004518CE" w14:paraId="2E0BD81B" w14:textId="77777777">
        <w:trPr>
          <w:trHeight w:val="34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899C5B0" w14:textId="77777777" w:rsidR="004518CE" w:rsidRDefault="0045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AE01" w14:textId="77777777" w:rsidR="004518CE" w:rsidRDefault="00000000">
            <w:pPr>
              <w:jc w:val="both"/>
            </w:pPr>
            <w:r>
              <w:t xml:space="preserve">           Antonija  Manestar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BD37A1" w14:textId="77777777" w:rsidR="004518CE" w:rsidRDefault="00000000">
            <w:r>
              <w:t xml:space="preserve">                  Antonija Manestar</w:t>
            </w:r>
          </w:p>
        </w:tc>
      </w:tr>
    </w:tbl>
    <w:p w14:paraId="176E5BA1" w14:textId="77777777" w:rsidR="004518CE" w:rsidRDefault="004518CE"/>
    <w:sectPr w:rsidR="004518CE">
      <w:footerReference w:type="default" r:id="rId8"/>
      <w:headerReference w:type="first" r:id="rId9"/>
      <w:footerReference w:type="first" r:id="rId10"/>
      <w:pgSz w:w="11906" w:h="16838"/>
      <w:pgMar w:top="1134" w:right="849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05D0" w14:textId="77777777" w:rsidR="00AA0F17" w:rsidRDefault="00AA0F17">
      <w:r>
        <w:separator/>
      </w:r>
    </w:p>
  </w:endnote>
  <w:endnote w:type="continuationSeparator" w:id="0">
    <w:p w14:paraId="38144486" w14:textId="77777777" w:rsidR="00AA0F17" w:rsidRDefault="00A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3CAD" w14:textId="77777777" w:rsidR="004518CE" w:rsidRDefault="004518C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4"/>
        <w:szCs w:val="4"/>
      </w:rPr>
    </w:pPr>
  </w:p>
  <w:tbl>
    <w:tblPr>
      <w:tblStyle w:val="a2"/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518CE" w14:paraId="3A3C5DF6" w14:textId="77777777">
      <w:trPr>
        <w:trHeight w:val="411"/>
      </w:trPr>
      <w:tc>
        <w:tcPr>
          <w:tcW w:w="3169" w:type="dxa"/>
          <w:vAlign w:val="center"/>
        </w:tcPr>
        <w:p w14:paraId="5451A63E" w14:textId="77777777" w:rsidR="004518CE" w:rsidRDefault="004518CE">
          <w:pPr>
            <w:rPr>
              <w:rFonts w:ascii="Calibri" w:eastAsia="Calibri" w:hAnsi="Calibri" w:cs="Calibri"/>
              <w:sz w:val="16"/>
              <w:szCs w:val="16"/>
            </w:rPr>
          </w:pPr>
          <w:bookmarkStart w:id="4" w:name="bookmark=id.2et92p0" w:colFirst="0" w:colLast="0"/>
          <w:bookmarkStart w:id="5" w:name="bookmark=id.tyjcwt" w:colFirst="0" w:colLast="0"/>
          <w:bookmarkEnd w:id="4"/>
          <w:bookmarkEnd w:id="5"/>
        </w:p>
      </w:tc>
      <w:tc>
        <w:tcPr>
          <w:tcW w:w="3169" w:type="dxa"/>
          <w:vAlign w:val="center"/>
        </w:tcPr>
        <w:p w14:paraId="5B6379DB" w14:textId="77777777" w:rsidR="004518CE" w:rsidRDefault="004518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12469E87" w14:textId="77777777" w:rsidR="004518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right" w:pos="9639"/>
            </w:tabs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Str.</w:t>
          </w:r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 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fldChar w:fldCharType="separate"/>
          </w:r>
          <w:r w:rsidR="00BC6022">
            <w:rPr>
              <w:rFonts w:ascii="Calibri" w:eastAsia="Calibri" w:hAnsi="Calibri" w:cs="Calibri"/>
              <w:noProof/>
              <w:color w:val="000000"/>
              <w:sz w:val="16"/>
              <w:szCs w:val="16"/>
            </w:rPr>
            <w:t>2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 od </w:t>
          </w: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NUMPAGES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BC6022">
            <w:rPr>
              <w:rFonts w:ascii="Calibri" w:eastAsia="Calibri" w:hAnsi="Calibri" w:cs="Calibri"/>
              <w:noProof/>
              <w:color w:val="000000"/>
            </w:rPr>
            <w:t>2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</w:tr>
  </w:tbl>
  <w:p w14:paraId="38ED73B2" w14:textId="77777777" w:rsidR="004518CE" w:rsidRDefault="00451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ECB2" w14:textId="77777777" w:rsidR="004518CE" w:rsidRDefault="004518CE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518CE" w14:paraId="14265371" w14:textId="77777777">
      <w:trPr>
        <w:trHeight w:val="411"/>
      </w:trPr>
      <w:tc>
        <w:tcPr>
          <w:tcW w:w="3169" w:type="dxa"/>
          <w:vAlign w:val="center"/>
        </w:tcPr>
        <w:p w14:paraId="402F43B4" w14:textId="77777777" w:rsidR="004518CE" w:rsidRDefault="004518CE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0451E77" w14:textId="77777777" w:rsidR="004518CE" w:rsidRDefault="004518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Times New Roman"/>
              <w:b/>
              <w:color w:val="000000"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26AE9F69" w14:textId="77777777" w:rsidR="004518CE" w:rsidRDefault="004518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right" w:pos="9639"/>
            </w:tabs>
            <w:jc w:val="right"/>
            <w:rPr>
              <w:rFonts w:eastAsia="Times New Roman"/>
              <w:b/>
              <w:color w:val="000000"/>
              <w:sz w:val="16"/>
              <w:szCs w:val="16"/>
            </w:rPr>
          </w:pPr>
        </w:p>
      </w:tc>
    </w:tr>
  </w:tbl>
  <w:p w14:paraId="1D5BD6CB" w14:textId="77777777" w:rsidR="004518CE" w:rsidRDefault="00451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A6BB" w14:textId="77777777" w:rsidR="00AA0F17" w:rsidRDefault="00AA0F17">
      <w:r>
        <w:separator/>
      </w:r>
    </w:p>
  </w:footnote>
  <w:footnote w:type="continuationSeparator" w:id="0">
    <w:p w14:paraId="655ADAA0" w14:textId="77777777" w:rsidR="00AA0F17" w:rsidRDefault="00AA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43C0" w14:textId="7F6758BB" w:rsidR="004518CE" w:rsidRDefault="004518C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eastAsia="Times New Roman"/>
        <w:color w:val="000000"/>
      </w:rPr>
    </w:pPr>
  </w:p>
  <w:p w14:paraId="7FE0D2C5" w14:textId="77777777" w:rsidR="004518CE" w:rsidRDefault="004518C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eastAsia="Times New Roman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5A2B"/>
    <w:multiLevelType w:val="multilevel"/>
    <w:tmpl w:val="CD3E833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994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CE"/>
    <w:rsid w:val="002777D3"/>
    <w:rsid w:val="004518CE"/>
    <w:rsid w:val="004F76B6"/>
    <w:rsid w:val="00893C27"/>
    <w:rsid w:val="00AA0F17"/>
    <w:rsid w:val="00BC6022"/>
    <w:rsid w:val="00C47CB9"/>
    <w:rsid w:val="00C93AB4"/>
    <w:rsid w:val="00CA7E02"/>
    <w:rsid w:val="00E124E9"/>
    <w:rsid w:val="00E65C7F"/>
    <w:rsid w:val="00E73A3F"/>
    <w:rsid w:val="00EB45B5"/>
    <w:rsid w:val="00F1518E"/>
    <w:rsid w:val="00F722C5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0F3A"/>
  <w15:docId w15:val="{5AB4A50C-EBF2-45CB-9027-DD274D26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suppressAutoHyphens/>
    </w:pPr>
    <w:rPr>
      <w:rFonts w:eastAsia="SimSun"/>
      <w:kern w:val="1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"/>
    <w:semiHidden/>
    <w:unhideWhenUsed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"/>
    <w:semiHidden/>
    <w:unhideWhenUsed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Stilnaslova"/>
    <w:next w:val="Tijeloteksta"/>
    <w:link w:val="NaslovChar"/>
    <w:uiPriority w:val="10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suppressAutoHyphens/>
    </w:pPr>
    <w:rPr>
      <w:rFonts w:ascii="Arial" w:eastAsia="SimSun" w:hAnsi="Arial" w:cs="Arial"/>
      <w:kern w:val="1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keepNext/>
      <w:spacing w:before="240" w:after="120"/>
      <w:jc w:val="center"/>
    </w:pPr>
    <w:rPr>
      <w:rFonts w:eastAsia="Times New Roman"/>
      <w:i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hgVw4zKP0Ri6/T1Fwz2WmRjRw==">CgMxLjAyCGguZ2pkZ3hzMgloLjMwajB6bGwyCWguMWZvYjl0ZTIJaC4zem55c2g3MgppZC4yZXQ5MnAwMglpZC50eWpjd3Q4AHIhMThJNHdCb2tUU1I5SUt3bzdMdmJFQmQ1cFREWVRDTFh4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Tamara Pičuljan Bajt</cp:lastModifiedBy>
  <cp:revision>3</cp:revision>
  <dcterms:created xsi:type="dcterms:W3CDTF">2025-02-03T07:12:00Z</dcterms:created>
  <dcterms:modified xsi:type="dcterms:W3CDTF">2025-02-03T07:13:00Z</dcterms:modified>
</cp:coreProperties>
</file>