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77777777" w:rsidR="00313E2E" w:rsidRDefault="00313E2E">
      <w:pPr>
        <w:spacing w:before="7"/>
        <w:rPr>
          <w:rFonts w:ascii="Times New Roman"/>
          <w:sz w:val="6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95"/>
        <w:gridCol w:w="1195"/>
        <w:gridCol w:w="1272"/>
        <w:gridCol w:w="2537"/>
        <w:gridCol w:w="3912"/>
        <w:gridCol w:w="2443"/>
      </w:tblGrid>
      <w:tr w:rsidR="00313E2E" w14:paraId="21CDFC8F" w14:textId="77777777">
        <w:trPr>
          <w:trHeight w:val="856"/>
        </w:trPr>
        <w:tc>
          <w:tcPr>
            <w:tcW w:w="13994" w:type="dxa"/>
            <w:gridSpan w:val="7"/>
          </w:tcPr>
          <w:p w14:paraId="34F2E694" w14:textId="77777777" w:rsidR="00313E2E" w:rsidRDefault="00000000" w:rsidP="00A21C3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IZVJEŠĆE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ODRŽANOM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JAVNOM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SAVJETOVANJU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</w:t>
            </w:r>
            <w:r w:rsidR="00A21C3D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Default="003402B1" w:rsidP="00A21C3D">
            <w:pPr>
              <w:pStyle w:val="TableParagraph"/>
              <w:ind w:left="17" w:right="6"/>
              <w:jc w:val="center"/>
              <w:rPr>
                <w:b/>
                <w:sz w:val="24"/>
              </w:rPr>
            </w:pPr>
          </w:p>
        </w:tc>
      </w:tr>
      <w:tr w:rsidR="008C20AD" w14:paraId="540F9BE8" w14:textId="77777777">
        <w:trPr>
          <w:trHeight w:val="856"/>
        </w:trPr>
        <w:tc>
          <w:tcPr>
            <w:tcW w:w="13994" w:type="dxa"/>
            <w:gridSpan w:val="7"/>
          </w:tcPr>
          <w:p w14:paraId="5A747FAD" w14:textId="74125A62" w:rsidR="008C20AD" w:rsidRDefault="008C20AD" w:rsidP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Naziv akta o kojem je provedeno savjetovanje:</w:t>
            </w:r>
          </w:p>
          <w:p w14:paraId="3AC04A8F" w14:textId="3E3959A7" w:rsidR="008C20AD" w:rsidRPr="008C20AD" w:rsidRDefault="008C20AD" w:rsidP="008C20AD">
            <w:pPr>
              <w:pStyle w:val="TableParagraph"/>
              <w:ind w:left="17" w:right="6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8C20AD">
              <w:rPr>
                <w:b/>
                <w:sz w:val="24"/>
                <w:szCs w:val="24"/>
              </w:rPr>
              <w:t xml:space="preserve">PRIJEDLOG </w:t>
            </w:r>
            <w:r w:rsidR="00A73B46">
              <w:rPr>
                <w:b/>
                <w:sz w:val="24"/>
                <w:szCs w:val="24"/>
              </w:rPr>
              <w:t>PLANA DJELOVANJA U PODRUČJU PRIRODNIH NEPOGODA ZA 202</w:t>
            </w:r>
            <w:r w:rsidR="002F2B9B">
              <w:rPr>
                <w:b/>
                <w:sz w:val="24"/>
                <w:szCs w:val="24"/>
              </w:rPr>
              <w:t>6</w:t>
            </w:r>
            <w:r w:rsidR="00A73B46">
              <w:rPr>
                <w:b/>
                <w:sz w:val="24"/>
                <w:szCs w:val="24"/>
              </w:rPr>
              <w:t>. GODINU</w:t>
            </w:r>
            <w:r w:rsidRPr="008C20AD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</w:p>
          <w:p w14:paraId="3051FACF" w14:textId="77777777" w:rsidR="008C20AD" w:rsidRPr="00FF0F27" w:rsidRDefault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</w:p>
        </w:tc>
      </w:tr>
      <w:tr w:rsidR="008C20AD" w14:paraId="2348E55A" w14:textId="77777777">
        <w:trPr>
          <w:trHeight w:val="856"/>
        </w:trPr>
        <w:tc>
          <w:tcPr>
            <w:tcW w:w="13994" w:type="dxa"/>
            <w:gridSpan w:val="7"/>
          </w:tcPr>
          <w:p w14:paraId="52D01716" w14:textId="77777777" w:rsidR="0069432F" w:rsidRDefault="0069432F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175CD84B" w:rsidR="008C20AD" w:rsidRPr="00FF0F27" w:rsidRDefault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008C20AD">
              <w:rPr>
                <w:bCs/>
                <w:sz w:val="24"/>
                <w:szCs w:val="24"/>
              </w:rPr>
              <w:t xml:space="preserve">Savjetovanje </w:t>
            </w:r>
            <w:r w:rsidR="0069432F">
              <w:rPr>
                <w:bCs/>
                <w:sz w:val="24"/>
                <w:szCs w:val="24"/>
              </w:rPr>
              <w:t xml:space="preserve">je </w:t>
            </w:r>
            <w:r w:rsidRPr="008C20AD">
              <w:rPr>
                <w:bCs/>
                <w:sz w:val="24"/>
                <w:szCs w:val="24"/>
              </w:rPr>
              <w:t xml:space="preserve">provedeno u trajanju od 30 dana, od </w:t>
            </w:r>
            <w:r w:rsidR="001E13AC" w:rsidRPr="001E13AC">
              <w:rPr>
                <w:bCs/>
                <w:sz w:val="24"/>
                <w:szCs w:val="24"/>
              </w:rPr>
              <w:t>21</w:t>
            </w:r>
            <w:r w:rsidR="00FB264E" w:rsidRPr="001E13AC">
              <w:rPr>
                <w:bCs/>
                <w:sz w:val="24"/>
                <w:szCs w:val="24"/>
              </w:rPr>
              <w:t>.</w:t>
            </w:r>
            <w:r w:rsidR="00FB264E">
              <w:rPr>
                <w:bCs/>
                <w:sz w:val="24"/>
                <w:szCs w:val="24"/>
              </w:rPr>
              <w:t xml:space="preserve"> </w:t>
            </w:r>
            <w:r w:rsidR="00A73B46">
              <w:rPr>
                <w:bCs/>
                <w:sz w:val="24"/>
                <w:szCs w:val="24"/>
              </w:rPr>
              <w:t>listopada</w:t>
            </w:r>
            <w:r w:rsidR="00FB264E">
              <w:rPr>
                <w:bCs/>
                <w:sz w:val="24"/>
                <w:szCs w:val="24"/>
              </w:rPr>
              <w:t xml:space="preserve"> 20</w:t>
            </w:r>
            <w:r w:rsidRPr="008C20AD">
              <w:rPr>
                <w:bCs/>
                <w:sz w:val="24"/>
                <w:szCs w:val="24"/>
              </w:rPr>
              <w:t>2</w:t>
            </w:r>
            <w:r w:rsidR="002F2B9B">
              <w:rPr>
                <w:bCs/>
                <w:sz w:val="24"/>
                <w:szCs w:val="24"/>
              </w:rPr>
              <w:t>5</w:t>
            </w:r>
            <w:r w:rsidRPr="008C20AD">
              <w:rPr>
                <w:bCs/>
                <w:sz w:val="24"/>
                <w:szCs w:val="24"/>
              </w:rPr>
              <w:t xml:space="preserve">. godine do </w:t>
            </w:r>
            <w:r w:rsidR="001E13AC" w:rsidRPr="001E13AC">
              <w:rPr>
                <w:bCs/>
                <w:sz w:val="24"/>
                <w:szCs w:val="24"/>
              </w:rPr>
              <w:t>19.</w:t>
            </w:r>
            <w:r w:rsidRPr="001E13AC">
              <w:rPr>
                <w:bCs/>
                <w:sz w:val="24"/>
                <w:szCs w:val="24"/>
              </w:rPr>
              <w:t xml:space="preserve"> </w:t>
            </w:r>
            <w:r w:rsidR="00A63FC8">
              <w:rPr>
                <w:bCs/>
                <w:sz w:val="24"/>
                <w:szCs w:val="24"/>
              </w:rPr>
              <w:t>s</w:t>
            </w:r>
            <w:r w:rsidR="00A73B46">
              <w:rPr>
                <w:bCs/>
                <w:sz w:val="24"/>
                <w:szCs w:val="24"/>
              </w:rPr>
              <w:t>tudenog</w:t>
            </w:r>
            <w:r w:rsidRPr="008C20AD">
              <w:rPr>
                <w:bCs/>
                <w:sz w:val="24"/>
                <w:szCs w:val="24"/>
              </w:rPr>
              <w:t xml:space="preserve"> 202</w:t>
            </w:r>
            <w:r w:rsidR="002F2B9B">
              <w:rPr>
                <w:bCs/>
                <w:sz w:val="24"/>
                <w:szCs w:val="24"/>
              </w:rPr>
              <w:t>5</w:t>
            </w:r>
            <w:r w:rsidRPr="008C20AD">
              <w:rPr>
                <w:bCs/>
                <w:sz w:val="24"/>
                <w:szCs w:val="24"/>
              </w:rPr>
              <w:t>. godine.</w:t>
            </w:r>
          </w:p>
        </w:tc>
      </w:tr>
      <w:tr w:rsidR="00313E2E" w14:paraId="7DB170B6" w14:textId="77777777">
        <w:trPr>
          <w:trHeight w:val="803"/>
        </w:trPr>
        <w:tc>
          <w:tcPr>
            <w:tcW w:w="1740" w:type="dxa"/>
          </w:tcPr>
          <w:p w14:paraId="765EC912" w14:textId="77777777" w:rsidR="00313E2E" w:rsidRDefault="00000000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zaprimanja</w:t>
            </w:r>
          </w:p>
          <w:p w14:paraId="2D54B08D" w14:textId="77777777" w:rsidR="00313E2E" w:rsidRDefault="00000000">
            <w:pPr>
              <w:pStyle w:val="TableParagraph"/>
              <w:spacing w:line="247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prijedloga</w:t>
            </w:r>
          </w:p>
        </w:tc>
        <w:tc>
          <w:tcPr>
            <w:tcW w:w="895" w:type="dxa"/>
          </w:tcPr>
          <w:p w14:paraId="2505D230" w14:textId="77777777" w:rsidR="00313E2E" w:rsidRDefault="00313E2E">
            <w:pPr>
              <w:pStyle w:val="TableParagraph"/>
              <w:spacing w:before="14"/>
              <w:rPr>
                <w:rFonts w:ascii="Times New Roman"/>
              </w:rPr>
            </w:pPr>
          </w:p>
          <w:p w14:paraId="6B5D416B" w14:textId="77777777" w:rsidR="00313E2E" w:rsidRDefault="00000000">
            <w:pPr>
              <w:pStyle w:val="TableParagraph"/>
              <w:spacing w:before="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1195" w:type="dxa"/>
          </w:tcPr>
          <w:p w14:paraId="73A398BC" w14:textId="77777777" w:rsidR="00313E2E" w:rsidRDefault="00313E2E">
            <w:pPr>
              <w:pStyle w:val="TableParagraph"/>
              <w:spacing w:before="14"/>
              <w:rPr>
                <w:rFonts w:ascii="Times New Roman"/>
              </w:rPr>
            </w:pPr>
          </w:p>
          <w:p w14:paraId="66274FAB" w14:textId="77777777" w:rsidR="00313E2E" w:rsidRDefault="00000000">
            <w:pPr>
              <w:pStyle w:val="TableParagraph"/>
              <w:spacing w:before="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1272" w:type="dxa"/>
          </w:tcPr>
          <w:p w14:paraId="0D283834" w14:textId="77777777" w:rsidR="00313E2E" w:rsidRDefault="00000000">
            <w:pPr>
              <w:pStyle w:val="TableParagraph"/>
              <w:spacing w:before="133"/>
              <w:ind w:left="360" w:right="303" w:hanging="44"/>
              <w:rPr>
                <w:b/>
              </w:rPr>
            </w:pPr>
            <w:r>
              <w:rPr>
                <w:b/>
                <w:spacing w:val="-2"/>
              </w:rPr>
              <w:t>Pravna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osoba</w:t>
            </w:r>
          </w:p>
        </w:tc>
        <w:tc>
          <w:tcPr>
            <w:tcW w:w="2537" w:type="dxa"/>
          </w:tcPr>
          <w:p w14:paraId="5B00D7A4" w14:textId="77777777" w:rsidR="00313E2E" w:rsidRDefault="00000000">
            <w:pPr>
              <w:pStyle w:val="TableParagraph"/>
              <w:ind w:left="125" w:right="111" w:hanging="3"/>
              <w:jc w:val="center"/>
              <w:rPr>
                <w:b/>
              </w:rPr>
            </w:pPr>
            <w:r>
              <w:rPr>
                <w:b/>
              </w:rPr>
              <w:t>Načelni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prijedlozi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mišljenje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ili</w:t>
            </w:r>
          </w:p>
          <w:p w14:paraId="4A5D839F" w14:textId="77777777" w:rsidR="00313E2E" w:rsidRDefault="00000000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3912" w:type="dxa"/>
          </w:tcPr>
          <w:p w14:paraId="008F4AD3" w14:textId="77777777" w:rsidR="00313E2E" w:rsidRDefault="00000000">
            <w:pPr>
              <w:pStyle w:val="TableParagraph"/>
              <w:spacing w:before="133"/>
              <w:ind w:left="398" w:firstLine="98"/>
              <w:rPr>
                <w:b/>
              </w:rPr>
            </w:pPr>
            <w:r>
              <w:rPr>
                <w:b/>
              </w:rPr>
              <w:t>Primjedbe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pojedine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članke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dijelove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2443" w:type="dxa"/>
          </w:tcPr>
          <w:p w14:paraId="14362EE3" w14:textId="77777777" w:rsidR="00313E2E" w:rsidRDefault="00000000">
            <w:pPr>
              <w:pStyle w:val="TableParagraph"/>
              <w:spacing w:before="133"/>
              <w:ind w:left="196" w:right="177" w:firstLine="439"/>
              <w:rPr>
                <w:b/>
              </w:rPr>
            </w:pPr>
            <w:r>
              <w:rPr>
                <w:b/>
                <w:spacing w:val="-2"/>
              </w:rPr>
              <w:t>OČITOVANJE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PREDLAGATELJA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</w:p>
        </w:tc>
      </w:tr>
      <w:tr w:rsidR="00313E2E" w14:paraId="7194A07D" w14:textId="77777777" w:rsidTr="00A21C3D">
        <w:trPr>
          <w:trHeight w:val="2497"/>
        </w:trPr>
        <w:tc>
          <w:tcPr>
            <w:tcW w:w="1740" w:type="dxa"/>
          </w:tcPr>
          <w:p w14:paraId="1A934515" w14:textId="72B410D5" w:rsidR="00313E2E" w:rsidRDefault="00313E2E">
            <w:pPr>
              <w:pStyle w:val="TableParagraph"/>
              <w:ind w:left="110"/>
            </w:pPr>
          </w:p>
        </w:tc>
        <w:tc>
          <w:tcPr>
            <w:tcW w:w="895" w:type="dxa"/>
          </w:tcPr>
          <w:p w14:paraId="177D6C4F" w14:textId="497D9B1A" w:rsidR="00313E2E" w:rsidRDefault="00313E2E">
            <w:pPr>
              <w:pStyle w:val="TableParagraph"/>
              <w:ind w:right="290"/>
              <w:jc w:val="right"/>
            </w:pPr>
          </w:p>
        </w:tc>
        <w:tc>
          <w:tcPr>
            <w:tcW w:w="1195" w:type="dxa"/>
          </w:tcPr>
          <w:p w14:paraId="1DE215C2" w14:textId="0210619E" w:rsidR="00313E2E" w:rsidRDefault="00313E2E">
            <w:pPr>
              <w:pStyle w:val="TableParagraph"/>
              <w:ind w:right="206"/>
              <w:jc w:val="right"/>
            </w:pPr>
          </w:p>
        </w:tc>
        <w:tc>
          <w:tcPr>
            <w:tcW w:w="1272" w:type="dxa"/>
          </w:tcPr>
          <w:p w14:paraId="0569641C" w14:textId="77777777" w:rsidR="00313E2E" w:rsidRDefault="00313E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7" w:type="dxa"/>
          </w:tcPr>
          <w:p w14:paraId="3732353A" w14:textId="77777777" w:rsidR="00313E2E" w:rsidRDefault="00313E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2" w:type="dxa"/>
          </w:tcPr>
          <w:p w14:paraId="7E73D033" w14:textId="0D68A1B5" w:rsidR="00313E2E" w:rsidRDefault="00313E2E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443" w:type="dxa"/>
          </w:tcPr>
          <w:p w14:paraId="2830C224" w14:textId="547AFDD4" w:rsidR="00313E2E" w:rsidRDefault="00313E2E" w:rsidP="00FF0F27">
            <w:pPr>
              <w:pStyle w:val="TableParagraph"/>
              <w:tabs>
                <w:tab w:val="left" w:pos="324"/>
              </w:tabs>
              <w:ind w:right="160"/>
            </w:pPr>
          </w:p>
        </w:tc>
      </w:tr>
    </w:tbl>
    <w:p w14:paraId="7F532E06" w14:textId="77777777" w:rsidR="00C850EA" w:rsidRDefault="00C850EA" w:rsidP="00C850EA">
      <w:pPr>
        <w:tabs>
          <w:tab w:val="left" w:pos="709"/>
        </w:tabs>
        <w:jc w:val="both"/>
        <w:rPr>
          <w:sz w:val="24"/>
          <w:szCs w:val="24"/>
        </w:rPr>
      </w:pPr>
    </w:p>
    <w:p w14:paraId="46B127E1" w14:textId="08F49012" w:rsidR="00A21C3D" w:rsidRPr="00C850EA" w:rsidRDefault="00792B6E" w:rsidP="00C850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okviru provedenog s</w:t>
      </w:r>
      <w:r w:rsidR="00A21C3D" w:rsidRPr="00C850EA">
        <w:rPr>
          <w:rFonts w:ascii="Times New Roman" w:hAnsi="Times New Roman" w:cs="Times New Roman"/>
          <w:b/>
          <w:bCs/>
          <w:sz w:val="24"/>
          <w:szCs w:val="24"/>
        </w:rPr>
        <w:t>avjetovanj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21C3D" w:rsidRPr="00C850EA">
        <w:rPr>
          <w:rFonts w:ascii="Times New Roman" w:hAnsi="Times New Roman" w:cs="Times New Roman"/>
          <w:b/>
          <w:bCs/>
          <w:sz w:val="24"/>
          <w:szCs w:val="24"/>
        </w:rPr>
        <w:t xml:space="preserve"> sa zainteresiranom javnošću nije dostavljen ni</w:t>
      </w:r>
      <w:r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A21C3D" w:rsidRPr="00C850EA">
        <w:rPr>
          <w:rFonts w:ascii="Times New Roman" w:hAnsi="Times New Roman" w:cs="Times New Roman"/>
          <w:b/>
          <w:bCs/>
          <w:sz w:val="24"/>
          <w:szCs w:val="24"/>
        </w:rPr>
        <w:t xml:space="preserve"> jedan prijedlog i/ili primjedba.</w:t>
      </w:r>
    </w:p>
    <w:sectPr w:rsidR="00A21C3D" w:rsidRPr="00C850EA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1E13AC"/>
    <w:rsid w:val="002F2B9B"/>
    <w:rsid w:val="00313E2E"/>
    <w:rsid w:val="003402B1"/>
    <w:rsid w:val="003612F3"/>
    <w:rsid w:val="004805B9"/>
    <w:rsid w:val="00506CE0"/>
    <w:rsid w:val="00525A15"/>
    <w:rsid w:val="005610E9"/>
    <w:rsid w:val="0069432F"/>
    <w:rsid w:val="00792B6E"/>
    <w:rsid w:val="007B177D"/>
    <w:rsid w:val="008C20AD"/>
    <w:rsid w:val="008F5BE0"/>
    <w:rsid w:val="00A21C3D"/>
    <w:rsid w:val="00A63FC8"/>
    <w:rsid w:val="00A73B46"/>
    <w:rsid w:val="00B25F42"/>
    <w:rsid w:val="00C850EA"/>
    <w:rsid w:val="00C90E5C"/>
    <w:rsid w:val="00CA4934"/>
    <w:rsid w:val="00D30B21"/>
    <w:rsid w:val="00E23843"/>
    <w:rsid w:val="00EC4620"/>
    <w:rsid w:val="00F36D65"/>
    <w:rsid w:val="00FB264E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predrag.hajtic</dc:creator>
  <cp:lastModifiedBy>Petra Pavić</cp:lastModifiedBy>
  <cp:revision>6</cp:revision>
  <cp:lastPrinted>2024-05-02T10:22:00Z</cp:lastPrinted>
  <dcterms:created xsi:type="dcterms:W3CDTF">2024-05-22T13:06:00Z</dcterms:created>
  <dcterms:modified xsi:type="dcterms:W3CDTF">2025-10-20T07:49:00Z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