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489"/>
        <w:tblW w:w="11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703"/>
        <w:gridCol w:w="284"/>
        <w:gridCol w:w="379"/>
        <w:gridCol w:w="2313"/>
        <w:gridCol w:w="1702"/>
        <w:gridCol w:w="4111"/>
        <w:gridCol w:w="96"/>
      </w:tblGrid>
      <w:tr w:rsidR="0090774A" w:rsidRPr="00AE3235" w14:paraId="5E1A7487" w14:textId="77777777" w:rsidTr="003111C3">
        <w:trPr>
          <w:gridAfter w:val="1"/>
          <w:wAfter w:w="96" w:type="dxa"/>
          <w:trHeight w:val="247"/>
        </w:trPr>
        <w:tc>
          <w:tcPr>
            <w:tcW w:w="11042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DD6EE" w:themeFill="accent5" w:themeFillTint="66"/>
            <w:vAlign w:val="center"/>
          </w:tcPr>
          <w:p w14:paraId="461CE8C4" w14:textId="7D095902" w:rsidR="0090774A" w:rsidRPr="0097438B" w:rsidRDefault="0090774A" w:rsidP="00572A69">
            <w:pPr>
              <w:keepNext/>
              <w:spacing w:after="0" w:line="240" w:lineRule="atLeast"/>
              <w:jc w:val="both"/>
              <w:outlineLvl w:val="4"/>
              <w:rPr>
                <w:rFonts w:ascii="Arial" w:eastAsia="Times New Roman" w:hAnsi="Arial" w:cs="Times New Roman"/>
                <w:b/>
                <w:sz w:val="24"/>
                <w:szCs w:val="24"/>
              </w:rPr>
            </w:pPr>
            <w:r w:rsidRPr="0097438B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ZAHTJEV </w:t>
            </w:r>
            <w:r w:rsidRPr="003111C3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ZA </w:t>
            </w:r>
            <w:r w:rsidR="003111C3" w:rsidRPr="003111C3">
              <w:rPr>
                <w:rFonts w:ascii="Arial" w:hAnsi="Arial" w:cs="Arial"/>
                <w:b/>
                <w:bCs/>
                <w:sz w:val="24"/>
                <w:szCs w:val="24"/>
              </w:rPr>
              <w:t>DODJELU BESPOVRATNIH FINANCIJSKIH SREDSTAVA (SKLAPANJE UGOVORA PO JAVNOM POZIVU)</w:t>
            </w:r>
            <w:r w:rsidR="003111C3">
              <w:t xml:space="preserve"> </w:t>
            </w:r>
            <w:r w:rsidR="003111C3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ZA</w:t>
            </w:r>
            <w:r w:rsidR="005A7192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B17E0B" w:rsidRPr="003026E9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BUDUĆU</w:t>
            </w:r>
            <w:r w:rsidR="005D2E8C" w:rsidRPr="00B17E0B">
              <w:rPr>
                <w:rFonts w:ascii="Arial" w:eastAsia="Times New Roman" w:hAnsi="Arial" w:cs="Times New Roman"/>
                <w:b/>
                <w:color w:val="EE0000"/>
                <w:sz w:val="24"/>
                <w:szCs w:val="24"/>
                <w:lang w:eastAsia="hr-HR"/>
              </w:rPr>
              <w:t xml:space="preserve"> </w:t>
            </w:r>
            <w:r w:rsidR="005A7192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UGRADNJ</w:t>
            </w:r>
            <w:r w:rsidR="003111C3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U</w:t>
            </w:r>
            <w:r w:rsidR="005D2E8C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/NADOGRADNJU</w:t>
            </w:r>
            <w:r w:rsidR="005A7192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SUSTAVA ZA KORIŠTENJE OBNOVLJIVIH IZVORA ENERGIJE (OIE) U POSTOJEĆIM </w:t>
            </w:r>
            <w:r w:rsidR="00B17E0B" w:rsidRPr="003026E9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OBJEKTIMA</w:t>
            </w:r>
            <w:r w:rsidR="00B17E0B" w:rsidRPr="00B17E0B">
              <w:rPr>
                <w:rFonts w:ascii="Arial" w:eastAsia="Times New Roman" w:hAnsi="Arial" w:cs="Times New Roman"/>
                <w:b/>
                <w:color w:val="EE0000"/>
                <w:sz w:val="24"/>
                <w:szCs w:val="24"/>
                <w:lang w:eastAsia="hr-HR"/>
              </w:rPr>
              <w:t xml:space="preserve"> 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NA PODRUČJU GRADA</w:t>
            </w:r>
            <w:r w:rsidR="008C2C7A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OPATIJ</w:t>
            </w:r>
            <w:r w:rsidR="00086DEC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>E</w:t>
            </w:r>
            <w:r w:rsidR="00823058">
              <w:rPr>
                <w:rFonts w:ascii="Arial" w:eastAsia="Times New Roman" w:hAnsi="Arial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6800E2" w:rsidRPr="003111C3">
              <w:rPr>
                <w:rFonts w:ascii="Arial" w:eastAsia="Times New Roman" w:hAnsi="Arial" w:cs="Times New Roman"/>
                <w:b/>
                <w:color w:val="000000" w:themeColor="text1"/>
                <w:sz w:val="24"/>
                <w:szCs w:val="24"/>
                <w:lang w:eastAsia="hr-HR"/>
              </w:rPr>
              <w:t>(OBRAZAC 1)</w:t>
            </w:r>
          </w:p>
        </w:tc>
      </w:tr>
      <w:tr w:rsidR="0090774A" w:rsidRPr="00AE3235" w14:paraId="79D6970E" w14:textId="77777777" w:rsidTr="003111C3">
        <w:trPr>
          <w:gridAfter w:val="1"/>
          <w:wAfter w:w="96" w:type="dxa"/>
          <w:trHeight w:val="952"/>
        </w:trPr>
        <w:tc>
          <w:tcPr>
            <w:tcW w:w="5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F54A44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6733001C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0F4C8195" w14:textId="0513E489" w:rsidR="0090774A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9077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Ime i prezime podnositelja zahtjeva</w:t>
            </w:r>
          </w:p>
          <w:p w14:paraId="582EE9C5" w14:textId="3E8855B3" w:rsidR="00823058" w:rsidRPr="0090774A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878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CB06F5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329B23C7" w14:textId="77777777" w:rsidTr="003111C3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86DDAD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703" w:type="dxa"/>
            <w:vAlign w:val="center"/>
          </w:tcPr>
          <w:p w14:paraId="11383A06" w14:textId="16DED124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OIB</w:t>
            </w:r>
            <w:r w:rsidR="0051222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</w:t>
            </w: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podnositelja zahtjeva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85511DD" w14:textId="64247C99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6DC803E8" w14:textId="77777777" w:rsidTr="003111C3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4B850A1" w14:textId="31611A4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14:paraId="2DF9E0F8" w14:textId="7A945380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Broj mobitela</w:t>
            </w:r>
            <w:r w:rsidR="00860784" w:rsidRPr="00AB33A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/telefona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A42910" w14:textId="77777777" w:rsidR="0090774A" w:rsidRPr="00AE3235" w:rsidRDefault="0090774A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759031AD" w14:textId="77777777" w:rsidTr="003111C3">
        <w:trPr>
          <w:gridAfter w:val="1"/>
          <w:wAfter w:w="96" w:type="dxa"/>
          <w:cantSplit/>
          <w:trHeight w:val="522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4AC4DB" w14:textId="4C85362F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86EDCDA" w14:textId="76F9B6D8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B622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FF307BD" w14:textId="77777777" w:rsidTr="003111C3">
        <w:trPr>
          <w:gridAfter w:val="1"/>
          <w:wAfter w:w="96" w:type="dxa"/>
          <w:cantSplit/>
          <w:trHeight w:val="709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7CEA1B3" w14:textId="1E3E0B18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5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0D1E2094" w14:textId="18BF7B1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Ulica i kućni broj podnositelja zahtjeva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D48B5B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00154BA6" w14:textId="77777777" w:rsidTr="003111C3">
        <w:trPr>
          <w:gridAfter w:val="1"/>
          <w:wAfter w:w="96" w:type="dxa"/>
          <w:cantSplit/>
          <w:trHeight w:val="487"/>
        </w:trPr>
        <w:tc>
          <w:tcPr>
            <w:tcW w:w="55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7CA3CA" w14:textId="1F4B35C0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  <w:r w:rsidR="0090774A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1703" w:type="dxa"/>
            <w:tcBorders>
              <w:top w:val="single" w:sz="4" w:space="0" w:color="auto"/>
            </w:tcBorders>
            <w:vAlign w:val="center"/>
          </w:tcPr>
          <w:p w14:paraId="3DA47D2F" w14:textId="7DDB2BEC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Podaci o nekretnini</w:t>
            </w:r>
          </w:p>
        </w:tc>
        <w:tc>
          <w:tcPr>
            <w:tcW w:w="8789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A635734" w14:textId="772AFED8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23058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Zaokružiti  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</w:t>
            </w:r>
            <w:r w:rsidR="00D415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0774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VLASNIK NEKRETNINE                               SUVLASNIK NEKRETNINE</w:t>
            </w:r>
          </w:p>
        </w:tc>
      </w:tr>
      <w:tr w:rsidR="00823058" w:rsidRPr="00AE3235" w14:paraId="5BF98EF8" w14:textId="77777777" w:rsidTr="003111C3">
        <w:trPr>
          <w:gridAfter w:val="1"/>
          <w:wAfter w:w="96" w:type="dxa"/>
          <w:trHeight w:val="414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4C03C60B" w14:textId="45248AEA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0ED55A61" w14:textId="77777777" w:rsid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  <w:p w14:paraId="209C2999" w14:textId="7A404649" w:rsidR="0090774A" w:rsidRDefault="00B52A6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Katastarska općina (k.o.)</w:t>
            </w:r>
          </w:p>
          <w:p w14:paraId="47D16A51" w14:textId="28CB76E0" w:rsidR="00823058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vAlign w:val="center"/>
          </w:tcPr>
          <w:p w14:paraId="47E87021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27F80" w14:textId="791A1FBB" w:rsidR="0090774A" w:rsidRPr="00823058" w:rsidRDefault="00823058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Katastarska čestica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(</w:t>
            </w:r>
            <w:proofErr w:type="spellStart"/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k.č</w:t>
            </w:r>
            <w:proofErr w:type="spellEnd"/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821F5A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90774A" w:rsidRPr="00AE3235" w14:paraId="4AEA2784" w14:textId="77777777" w:rsidTr="003111C3">
        <w:trPr>
          <w:gridAfter w:val="1"/>
          <w:wAfter w:w="96" w:type="dxa"/>
          <w:trHeight w:val="522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0FEEA0AE" w14:textId="50E0FE24" w:rsidR="0090774A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  <w:r w:rsidR="0090774A"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vAlign w:val="center"/>
          </w:tcPr>
          <w:p w14:paraId="5096EBDB" w14:textId="343F18C9" w:rsidR="0090774A" w:rsidRPr="00823058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82305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Poslovna banka </w:t>
            </w:r>
          </w:p>
        </w:tc>
        <w:tc>
          <w:tcPr>
            <w:tcW w:w="878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8E316B0" w14:textId="77777777" w:rsidR="0090774A" w:rsidRPr="00AE3235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41594" w:rsidRPr="00AE3235" w14:paraId="611775D1" w14:textId="77777777" w:rsidTr="003111C3">
        <w:trPr>
          <w:trHeight w:val="1118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3FADB08" w14:textId="093063A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9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9B180D9" w14:textId="7BFA006C" w:rsidR="00D41594" w:rsidRPr="00D41594" w:rsidRDefault="00D41594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Tekući  račun podnositelja </w:t>
            </w:r>
            <w:r w:rsidR="009255F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zahtjeva</w:t>
            </w:r>
            <w:r w:rsidRPr="00D4159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, IBAN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8CE7C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5A17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22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B85165" w14:textId="77777777" w:rsidR="00D41594" w:rsidRPr="00AE3235" w:rsidRDefault="00D41594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</w:p>
        </w:tc>
      </w:tr>
      <w:tr w:rsidR="0090774A" w:rsidRPr="00AE3235" w14:paraId="0374F8F1" w14:textId="77777777" w:rsidTr="003111C3">
        <w:trPr>
          <w:gridAfter w:val="1"/>
          <w:wAfter w:w="96" w:type="dxa"/>
          <w:trHeight w:val="2087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5C0FC2DE" w14:textId="5E580B89" w:rsidR="0090774A" w:rsidRPr="00990426" w:rsidRDefault="0090774A" w:rsidP="002823CF">
            <w:pPr>
              <w:spacing w:after="200" w:line="276" w:lineRule="auto"/>
              <w:jc w:val="center"/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</w:pPr>
            <w:r w:rsidRPr="003111C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1</w:t>
            </w:r>
            <w:r w:rsidR="00D41594" w:rsidRPr="003111C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0</w:t>
            </w:r>
            <w:r w:rsidRPr="003111C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.</w:t>
            </w:r>
            <w:r w:rsidRPr="00990426">
              <w:rPr>
                <w:rFonts w:ascii="Arial" w:eastAsia="Times New Roman" w:hAnsi="Arial" w:cs="Arial"/>
                <w:b/>
                <w:color w:val="4472C4" w:themeColor="accent1"/>
                <w:sz w:val="20"/>
                <w:szCs w:val="20"/>
                <w:lang w:eastAsia="hr-HR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14:paraId="7E0FEC82" w14:textId="4B4E96C5" w:rsidR="00512221" w:rsidRPr="00990426" w:rsidRDefault="00990426" w:rsidP="00D41594">
            <w:pPr>
              <w:spacing w:after="200" w:line="276" w:lineRule="auto"/>
              <w:rPr>
                <w:rFonts w:ascii="Arial" w:eastAsia="Times New Roman" w:hAnsi="Arial" w:cs="Arial"/>
                <w:b/>
                <w:bCs/>
                <w:color w:val="4472C4" w:themeColor="accent1"/>
                <w:sz w:val="18"/>
                <w:szCs w:val="18"/>
                <w:lang w:eastAsia="hr-HR"/>
              </w:rPr>
            </w:pPr>
            <w:r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Očekivani i</w:t>
            </w:r>
            <w:r w:rsidR="000D2E65"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znos računa </w:t>
            </w:r>
            <w:r w:rsidR="00940021"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ugradnje</w:t>
            </w:r>
            <w:r w:rsidR="005D2E8C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/nadogradnje</w:t>
            </w:r>
            <w:r w:rsidR="00940021"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sustava za korištenje OIE </w:t>
            </w:r>
            <w:r w:rsidR="00C25A04"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sa</w:t>
            </w:r>
            <w:r w:rsidR="000D2E65"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PDV-</w:t>
            </w:r>
            <w:r w:rsidR="00C25A04"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om</w:t>
            </w:r>
            <w:r w:rsidR="00513C17"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(</w:t>
            </w:r>
            <w:r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ponuda</w:t>
            </w:r>
            <w:r w:rsidR="00513C17"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mora uključivati trošak materijala, opreme i usluge izvođenja radova)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57AF8458" w14:textId="18A6258E" w:rsidR="0090774A" w:rsidRPr="00CC5677" w:rsidRDefault="0090774A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111C3" w:rsidRPr="00AE3235" w14:paraId="20BE376C" w14:textId="77777777" w:rsidTr="003111C3">
        <w:trPr>
          <w:gridAfter w:val="1"/>
          <w:wAfter w:w="96" w:type="dxa"/>
          <w:trHeight w:val="1511"/>
        </w:trPr>
        <w:tc>
          <w:tcPr>
            <w:tcW w:w="550" w:type="dxa"/>
            <w:tcBorders>
              <w:left w:val="single" w:sz="12" w:space="0" w:color="auto"/>
            </w:tcBorders>
            <w:vAlign w:val="center"/>
          </w:tcPr>
          <w:p w14:paraId="397EE847" w14:textId="7D3080A4" w:rsidR="003111C3" w:rsidRPr="007A6D1B" w:rsidRDefault="003111C3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4472C4" w:themeColor="accent1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11. </w:t>
            </w:r>
          </w:p>
        </w:tc>
        <w:tc>
          <w:tcPr>
            <w:tcW w:w="1703" w:type="dxa"/>
            <w:vAlign w:val="center"/>
          </w:tcPr>
          <w:p w14:paraId="5CFC8B76" w14:textId="53748494" w:rsidR="003111C3" w:rsidRPr="007A6D1B" w:rsidRDefault="003111C3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trike/>
                <w:color w:val="4472C4" w:themeColor="accent1"/>
                <w:sz w:val="18"/>
                <w:szCs w:val="18"/>
                <w:lang w:eastAsia="hr-HR"/>
              </w:rPr>
            </w:pPr>
            <w:r w:rsidRPr="003111C3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hr-HR"/>
              </w:rPr>
              <w:t>Da li je podnositelj zahtjeva već primio sredstva sufinanciranja od strane Fonda ili po nekoj drugoj osnovi i ako da, u kojem iznosu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  <w:vAlign w:val="center"/>
          </w:tcPr>
          <w:p w14:paraId="380F0499" w14:textId="77777777" w:rsidR="003111C3" w:rsidRDefault="003111C3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33302B76" w14:textId="77777777" w:rsidR="003111C3" w:rsidRDefault="003111C3" w:rsidP="00B7532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2AC9F4B9" w14:textId="77777777" w:rsidR="003111C3" w:rsidRPr="00AE3235" w:rsidRDefault="003111C3" w:rsidP="002823C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111C3" w:rsidRPr="00AE3235" w14:paraId="45A1AC74" w14:textId="77777777" w:rsidTr="003111C3">
        <w:trPr>
          <w:gridAfter w:val="1"/>
          <w:wAfter w:w="96" w:type="dxa"/>
          <w:trHeight w:val="1511"/>
        </w:trPr>
        <w:tc>
          <w:tcPr>
            <w:tcW w:w="55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0F3DCD" w14:textId="24B6574D" w:rsidR="003111C3" w:rsidRDefault="003111C3" w:rsidP="002823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lastRenderedPageBreak/>
              <w:t>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  <w:r w:rsidRPr="00AE3235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57C29EB0" w14:textId="131C8628" w:rsidR="003111C3" w:rsidRPr="003111C3" w:rsidRDefault="003111C3" w:rsidP="002823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3111C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Iznos sufinanciranja  u eurima (40% iznosa računa sa PDV-om, maksimalno 3.</w:t>
            </w:r>
            <w:r w:rsidR="0084396D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3111C3">
              <w:rPr>
                <w:rFonts w:ascii="Arial" w:eastAsia="Times New Roman" w:hAnsi="Arial" w:cs="Times New Roman"/>
                <w:b/>
                <w:bCs/>
                <w:color w:val="000000" w:themeColor="text1"/>
                <w:sz w:val="18"/>
                <w:szCs w:val="18"/>
              </w:rPr>
              <w:t xml:space="preserve">00,00 EUR </w:t>
            </w:r>
          </w:p>
        </w:tc>
        <w:tc>
          <w:tcPr>
            <w:tcW w:w="8789" w:type="dxa"/>
            <w:gridSpan w:val="5"/>
            <w:tcBorders>
              <w:right w:val="single" w:sz="12" w:space="0" w:color="auto"/>
            </w:tcBorders>
          </w:tcPr>
          <w:p w14:paraId="3EF89CEB" w14:textId="77777777" w:rsidR="003111C3" w:rsidRPr="00CC5677" w:rsidRDefault="003111C3" w:rsidP="000F4109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604EAF23" w14:textId="77777777" w:rsidR="003111C3" w:rsidRPr="00B7532E" w:rsidRDefault="003111C3" w:rsidP="00B7532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768867DD" w14:textId="77777777" w:rsidR="00E84E7F" w:rsidRDefault="00E84E7F"/>
    <w:p w14:paraId="711F3617" w14:textId="556AF668" w:rsidR="00E84E7F" w:rsidRDefault="00A11458">
      <w:pPr>
        <w:rPr>
          <w:rFonts w:ascii="Arial" w:hAnsi="Arial" w:cs="Arial"/>
          <w:b/>
          <w:bCs/>
        </w:rPr>
      </w:pPr>
      <w:r w:rsidRPr="00386DB3">
        <w:rPr>
          <w:rFonts w:ascii="Arial" w:hAnsi="Arial" w:cs="Arial"/>
          <w:b/>
          <w:bCs/>
        </w:rPr>
        <w:t>DOKUMENTACIJA KOJA SE DOSTAVLJA UZ ISPUNJENI ZAHTJEV</w:t>
      </w:r>
    </w:p>
    <w:p w14:paraId="14E0743D" w14:textId="77777777" w:rsidR="00A11458" w:rsidRPr="00386DB3" w:rsidRDefault="00A11458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Obostrana</w:t>
      </w:r>
      <w:r w:rsidRPr="00386DB3">
        <w:rPr>
          <w:rFonts w:ascii="Arial" w:hAnsi="Arial" w:cs="Arial"/>
          <w:spacing w:val="-5"/>
        </w:rPr>
        <w:t xml:space="preserve"> </w:t>
      </w:r>
      <w:r w:rsidRPr="00386DB3">
        <w:rPr>
          <w:rFonts w:ascii="Arial" w:hAnsi="Arial" w:cs="Arial"/>
        </w:rPr>
        <w:t>preslika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osobne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iskaznice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vlasnika</w:t>
      </w:r>
      <w:r w:rsidRPr="00386DB3">
        <w:rPr>
          <w:rFonts w:ascii="Arial" w:hAnsi="Arial" w:cs="Arial"/>
          <w:spacing w:val="-1"/>
        </w:rPr>
        <w:t xml:space="preserve"> </w:t>
      </w:r>
      <w:r w:rsidRPr="00386DB3">
        <w:rPr>
          <w:rFonts w:ascii="Arial" w:hAnsi="Arial" w:cs="Arial"/>
        </w:rPr>
        <w:t>i</w:t>
      </w:r>
      <w:r w:rsidRPr="00386DB3">
        <w:rPr>
          <w:rFonts w:ascii="Arial" w:hAnsi="Arial" w:cs="Arial"/>
          <w:spacing w:val="-4"/>
        </w:rPr>
        <w:t xml:space="preserve"> </w:t>
      </w:r>
      <w:r w:rsidRPr="00386DB3">
        <w:rPr>
          <w:rFonts w:ascii="Arial" w:hAnsi="Arial" w:cs="Arial"/>
        </w:rPr>
        <w:t>suvlasnika</w:t>
      </w:r>
    </w:p>
    <w:p w14:paraId="58477215" w14:textId="10AAF2EF" w:rsidR="00A11458" w:rsidRPr="00386DB3" w:rsidRDefault="00A11458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>Zemljišno-knjižni</w:t>
      </w:r>
      <w:r w:rsidRPr="00386DB3">
        <w:rPr>
          <w:rFonts w:ascii="Arial" w:hAnsi="Arial" w:cs="Arial"/>
          <w:spacing w:val="-3"/>
        </w:rPr>
        <w:t xml:space="preserve"> </w:t>
      </w:r>
      <w:r w:rsidRPr="00386DB3">
        <w:rPr>
          <w:rFonts w:ascii="Arial" w:hAnsi="Arial" w:cs="Arial"/>
        </w:rPr>
        <w:t>izvadak</w:t>
      </w:r>
    </w:p>
    <w:p w14:paraId="1E7F0162" w14:textId="1536FB3C" w:rsidR="00A11458" w:rsidRDefault="00A11458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386DB3">
        <w:rPr>
          <w:rFonts w:ascii="Arial" w:hAnsi="Arial" w:cs="Arial"/>
        </w:rPr>
        <w:t xml:space="preserve">Obrazac suglasnosti suvlasnika </w:t>
      </w:r>
      <w:r w:rsidR="00386DB3">
        <w:rPr>
          <w:rFonts w:ascii="Arial" w:hAnsi="Arial" w:cs="Arial"/>
        </w:rPr>
        <w:t>(ukoliko je potrebno)</w:t>
      </w:r>
    </w:p>
    <w:p w14:paraId="1855B932" w14:textId="521C5F8A" w:rsidR="00C047D3" w:rsidRPr="001734C3" w:rsidRDefault="00C047D3" w:rsidP="00C047D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</w:rPr>
      </w:pPr>
      <w:r w:rsidRPr="001734C3">
        <w:rPr>
          <w:rFonts w:ascii="Arial" w:hAnsi="Arial" w:cs="Arial"/>
        </w:rPr>
        <w:t xml:space="preserve">Preslika </w:t>
      </w:r>
      <w:r w:rsidR="00C84824" w:rsidRPr="001734C3">
        <w:rPr>
          <w:rFonts w:ascii="Arial" w:hAnsi="Arial" w:cs="Arial"/>
        </w:rPr>
        <w:t>G</w:t>
      </w:r>
      <w:r w:rsidRPr="001734C3">
        <w:rPr>
          <w:rFonts w:ascii="Arial" w:hAnsi="Arial" w:cs="Arial"/>
        </w:rPr>
        <w:t>lavnog</w:t>
      </w:r>
      <w:r w:rsidR="00237219" w:rsidRPr="001734C3">
        <w:rPr>
          <w:rFonts w:ascii="Arial" w:hAnsi="Arial" w:cs="Arial"/>
        </w:rPr>
        <w:t xml:space="preserve"> elektrotehničkog</w:t>
      </w:r>
      <w:r w:rsidRPr="001734C3">
        <w:rPr>
          <w:rFonts w:ascii="Arial" w:hAnsi="Arial" w:cs="Arial"/>
        </w:rPr>
        <w:t xml:space="preserve"> projekta</w:t>
      </w:r>
      <w:r w:rsidR="008227B8" w:rsidRPr="001734C3">
        <w:rPr>
          <w:rFonts w:ascii="Arial" w:hAnsi="Arial" w:cs="Arial"/>
        </w:rPr>
        <w:t xml:space="preserve"> (samo u slučaju sufinanciranja mjere ugradnje/nadogradnje fotonaponske elektrane za proizvodnju električne energije za vlastitu potrošnju)</w:t>
      </w:r>
    </w:p>
    <w:p w14:paraId="62D8EA95" w14:textId="7820C24C" w:rsidR="00457A54" w:rsidRPr="003111C3" w:rsidRDefault="00457A54" w:rsidP="00C047D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3111C3">
        <w:rPr>
          <w:rFonts w:ascii="Arial" w:hAnsi="Arial" w:cs="Arial"/>
          <w:color w:val="000000" w:themeColor="text1"/>
        </w:rPr>
        <w:t>Pov</w:t>
      </w:r>
      <w:r w:rsidR="00A90675">
        <w:rPr>
          <w:rFonts w:ascii="Arial" w:hAnsi="Arial" w:cs="Arial"/>
          <w:color w:val="000000" w:themeColor="text1"/>
        </w:rPr>
        <w:t>i</w:t>
      </w:r>
      <w:r w:rsidRPr="003111C3">
        <w:rPr>
          <w:rFonts w:ascii="Arial" w:hAnsi="Arial" w:cs="Arial"/>
          <w:color w:val="000000" w:themeColor="text1"/>
        </w:rPr>
        <w:t>jesni pregled prebivališta s podacima o vremenskom razdoblju prijava na pojedinoj adresi</w:t>
      </w:r>
    </w:p>
    <w:p w14:paraId="01291C8E" w14:textId="766198C3" w:rsidR="00457A54" w:rsidRPr="003111C3" w:rsidRDefault="00457A54" w:rsidP="00C047D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3111C3">
        <w:rPr>
          <w:rFonts w:ascii="Arial" w:hAnsi="Arial" w:cs="Arial"/>
          <w:color w:val="000000" w:themeColor="text1"/>
        </w:rPr>
        <w:t>Računi za utrošenu električnu energiju i/ili drugi energent za kojeg se očekuje smanjenje ugradnjom</w:t>
      </w:r>
      <w:r w:rsidR="005D2E8C">
        <w:rPr>
          <w:rFonts w:ascii="Arial" w:hAnsi="Arial" w:cs="Arial"/>
          <w:color w:val="000000" w:themeColor="text1"/>
        </w:rPr>
        <w:t>/nadogradnjom</w:t>
      </w:r>
      <w:r w:rsidRPr="003111C3">
        <w:rPr>
          <w:rFonts w:ascii="Arial" w:hAnsi="Arial" w:cs="Arial"/>
          <w:color w:val="000000" w:themeColor="text1"/>
        </w:rPr>
        <w:t xml:space="preserve"> sustava OIE (unazad 12 mjeseci</w:t>
      </w:r>
      <w:r w:rsidR="00E216FA">
        <w:rPr>
          <w:rFonts w:ascii="Arial" w:hAnsi="Arial" w:cs="Arial"/>
          <w:color w:val="000000" w:themeColor="text1"/>
        </w:rPr>
        <w:t>,</w:t>
      </w:r>
      <w:r w:rsidR="00E216FA" w:rsidRPr="00E216FA">
        <w:t xml:space="preserve"> </w:t>
      </w:r>
      <w:r w:rsidR="00E216FA" w:rsidRPr="00E216FA">
        <w:rPr>
          <w:rFonts w:ascii="Arial" w:hAnsi="Arial" w:cs="Arial"/>
          <w:color w:val="000000" w:themeColor="text1"/>
        </w:rPr>
        <w:t>ako je objekt kraće u pogonu za mjesece korištenja istog</w:t>
      </w:r>
      <w:r w:rsidRPr="003111C3">
        <w:rPr>
          <w:rFonts w:ascii="Arial" w:hAnsi="Arial" w:cs="Arial"/>
          <w:color w:val="000000" w:themeColor="text1"/>
        </w:rPr>
        <w:t>)</w:t>
      </w:r>
    </w:p>
    <w:p w14:paraId="6DC2AA82" w14:textId="39B8E186" w:rsidR="00457A54" w:rsidRPr="003111C3" w:rsidRDefault="00457A54" w:rsidP="00C047D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3111C3">
        <w:rPr>
          <w:rFonts w:ascii="Arial" w:hAnsi="Arial" w:cs="Arial"/>
          <w:color w:val="000000" w:themeColor="text1"/>
        </w:rPr>
        <w:t>Obračuni plaće za podnositelja (unazad 3 mjeseca)</w:t>
      </w:r>
    </w:p>
    <w:p w14:paraId="267FDF4E" w14:textId="4C877A6E" w:rsidR="00DF6F17" w:rsidRPr="003111C3" w:rsidRDefault="00DF6F17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3111C3">
        <w:rPr>
          <w:rFonts w:ascii="Arial" w:hAnsi="Arial" w:cs="Arial"/>
          <w:color w:val="000000" w:themeColor="text1"/>
        </w:rPr>
        <w:t>Energetski certifikat s dokazom o energetskom razredu objekta prije i nakon provedenog zahvata</w:t>
      </w:r>
    </w:p>
    <w:p w14:paraId="25810805" w14:textId="267AC41D" w:rsidR="00990426" w:rsidRPr="003111C3" w:rsidRDefault="00990426" w:rsidP="00386DB3">
      <w:pPr>
        <w:pStyle w:val="ListParagraph"/>
        <w:numPr>
          <w:ilvl w:val="1"/>
          <w:numId w:val="1"/>
        </w:numPr>
        <w:tabs>
          <w:tab w:val="left" w:pos="837"/>
        </w:tabs>
        <w:spacing w:line="276" w:lineRule="auto"/>
        <w:ind w:hanging="361"/>
        <w:rPr>
          <w:rFonts w:ascii="Arial" w:hAnsi="Arial" w:cs="Arial"/>
          <w:color w:val="000000" w:themeColor="text1"/>
        </w:rPr>
      </w:pPr>
      <w:r w:rsidRPr="003111C3">
        <w:rPr>
          <w:rFonts w:ascii="Arial" w:hAnsi="Arial" w:cs="Arial"/>
          <w:color w:val="000000" w:themeColor="text1"/>
        </w:rPr>
        <w:t>Ponuda ugradnje</w:t>
      </w:r>
      <w:r w:rsidR="005D2E8C">
        <w:rPr>
          <w:rFonts w:ascii="Arial" w:hAnsi="Arial" w:cs="Arial"/>
          <w:color w:val="000000" w:themeColor="text1"/>
        </w:rPr>
        <w:t>/nadogradnje</w:t>
      </w:r>
      <w:r w:rsidRPr="003111C3">
        <w:rPr>
          <w:rFonts w:ascii="Arial" w:hAnsi="Arial" w:cs="Arial"/>
          <w:color w:val="000000" w:themeColor="text1"/>
        </w:rPr>
        <w:t xml:space="preserve"> sustava OIE uključujući trošak materijala, opreme i usluge izvođenja radova</w:t>
      </w:r>
    </w:p>
    <w:p w14:paraId="25BCE908" w14:textId="77777777" w:rsidR="007E79F5" w:rsidRPr="00C00FDF" w:rsidRDefault="007E79F5" w:rsidP="007E79F5">
      <w:pPr>
        <w:pStyle w:val="ListParagraph"/>
        <w:tabs>
          <w:tab w:val="left" w:pos="837"/>
        </w:tabs>
        <w:spacing w:line="276" w:lineRule="auto"/>
        <w:ind w:left="835" w:firstLine="0"/>
        <w:rPr>
          <w:rFonts w:ascii="Arial" w:hAnsi="Arial" w:cs="Arial"/>
        </w:rPr>
      </w:pPr>
    </w:p>
    <w:p w14:paraId="3B4DC1D3" w14:textId="46489853" w:rsidR="000F4109" w:rsidRDefault="000F4109" w:rsidP="006A4E1A">
      <w:pPr>
        <w:pStyle w:val="ListParagraph"/>
        <w:adjustRightInd w:val="0"/>
        <w:ind w:left="334" w:firstLine="0"/>
        <w:rPr>
          <w:rFonts w:ascii="Arial" w:hAnsi="Arial" w:cs="Arial"/>
          <w:u w:val="single"/>
          <w:lang w:eastAsia="hr-HR"/>
        </w:rPr>
      </w:pPr>
      <w:r w:rsidRPr="00F31CEA">
        <w:rPr>
          <w:rFonts w:ascii="Arial" w:hAnsi="Arial" w:cs="Arial"/>
          <w:u w:val="single"/>
          <w:lang w:eastAsia="hr-HR"/>
        </w:rPr>
        <w:t>NAPOMENE:</w:t>
      </w:r>
    </w:p>
    <w:p w14:paraId="60CC3D56" w14:textId="77777777" w:rsidR="006A4E1A" w:rsidRPr="006A4E1A" w:rsidRDefault="006A4E1A" w:rsidP="006A4E1A">
      <w:pPr>
        <w:pStyle w:val="ListParagraph"/>
        <w:adjustRightInd w:val="0"/>
        <w:ind w:left="334" w:firstLine="0"/>
        <w:rPr>
          <w:rFonts w:ascii="Arial" w:hAnsi="Arial" w:cs="Arial"/>
          <w:u w:val="single"/>
          <w:lang w:eastAsia="hr-HR"/>
        </w:rPr>
      </w:pPr>
    </w:p>
    <w:p w14:paraId="725C7C4F" w14:textId="77777777" w:rsidR="006A4E1A" w:rsidRDefault="006A4E1A" w:rsidP="00D813A1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1</w:t>
      </w:r>
      <w:r w:rsidR="000F4109" w:rsidRPr="00386DB3">
        <w:rPr>
          <w:rFonts w:ascii="Arial" w:hAnsi="Arial" w:cs="Arial"/>
          <w:lang w:eastAsia="hr-HR"/>
        </w:rPr>
        <w:t>. Podnositelj Zahtjeva vlastoručnim potpisom potvrđuje istinitost podataka</w:t>
      </w:r>
      <w:r w:rsidR="003111C3">
        <w:rPr>
          <w:rFonts w:ascii="Arial" w:hAnsi="Arial" w:cs="Arial"/>
          <w:lang w:eastAsia="hr-HR"/>
        </w:rPr>
        <w:t xml:space="preserve"> pod kaznenom</w:t>
      </w:r>
    </w:p>
    <w:p w14:paraId="31118EC0" w14:textId="5A2886AD" w:rsidR="000F4109" w:rsidRPr="00386DB3" w:rsidRDefault="006A4E1A" w:rsidP="00D813A1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</w:t>
      </w:r>
      <w:r w:rsidR="003111C3">
        <w:rPr>
          <w:rFonts w:ascii="Arial" w:hAnsi="Arial" w:cs="Arial"/>
          <w:lang w:eastAsia="hr-HR"/>
        </w:rPr>
        <w:t xml:space="preserve">   i materijalnom odgovornošću</w:t>
      </w:r>
      <w:r w:rsidR="007E4ADB">
        <w:rPr>
          <w:rFonts w:ascii="Arial" w:hAnsi="Arial" w:cs="Arial"/>
          <w:lang w:eastAsia="hr-HR"/>
        </w:rPr>
        <w:t>.</w:t>
      </w:r>
    </w:p>
    <w:p w14:paraId="0EB72090" w14:textId="29776A24" w:rsidR="009D4362" w:rsidRDefault="006A4E1A" w:rsidP="00D813A1">
      <w:pPr>
        <w:pStyle w:val="ListParagraph"/>
        <w:adjustRightInd w:val="0"/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>2</w:t>
      </w:r>
      <w:r w:rsidR="000F4109" w:rsidRPr="00386DB3">
        <w:rPr>
          <w:rFonts w:ascii="Arial" w:hAnsi="Arial" w:cs="Arial"/>
          <w:lang w:eastAsia="hr-HR"/>
        </w:rPr>
        <w:t>. Podnositelj Zahtjeva suglasan je da se njegovi podaci mogu objavljivati na</w:t>
      </w:r>
      <w:r w:rsidR="009D4362">
        <w:rPr>
          <w:rFonts w:ascii="Arial" w:hAnsi="Arial" w:cs="Arial"/>
          <w:lang w:eastAsia="hr-HR"/>
        </w:rPr>
        <w:t xml:space="preserve"> službenim</w:t>
      </w:r>
    </w:p>
    <w:p w14:paraId="1241B8A6" w14:textId="50E7A05F" w:rsidR="000F4109" w:rsidRDefault="006A4E1A" w:rsidP="00D813A1">
      <w:pPr>
        <w:pStyle w:val="ListParagraph"/>
        <w:adjustRightInd w:val="0"/>
        <w:ind w:left="0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 xml:space="preserve">        </w:t>
      </w:r>
      <w:r w:rsidR="003111C3">
        <w:rPr>
          <w:rFonts w:ascii="Arial" w:hAnsi="Arial" w:cs="Arial"/>
          <w:lang w:eastAsia="hr-HR"/>
        </w:rPr>
        <w:t xml:space="preserve"> </w:t>
      </w:r>
      <w:r w:rsidR="009D4362">
        <w:rPr>
          <w:rFonts w:ascii="Arial" w:hAnsi="Arial" w:cs="Arial"/>
          <w:lang w:eastAsia="hr-HR"/>
        </w:rPr>
        <w:t>m</w:t>
      </w:r>
      <w:r w:rsidR="000F4109" w:rsidRPr="00386DB3">
        <w:rPr>
          <w:rFonts w:ascii="Arial" w:hAnsi="Arial" w:cs="Arial"/>
          <w:lang w:eastAsia="hr-HR"/>
        </w:rPr>
        <w:t>režnim</w:t>
      </w:r>
      <w:r w:rsidR="009D4362">
        <w:rPr>
          <w:rFonts w:ascii="Arial" w:hAnsi="Arial" w:cs="Arial"/>
          <w:lang w:eastAsia="hr-HR"/>
        </w:rPr>
        <w:t xml:space="preserve"> </w:t>
      </w:r>
      <w:r w:rsidR="000F4109" w:rsidRPr="009D4362">
        <w:rPr>
          <w:rFonts w:ascii="Arial" w:hAnsi="Arial" w:cs="Arial"/>
          <w:lang w:eastAsia="hr-HR"/>
        </w:rPr>
        <w:t>stranicama</w:t>
      </w:r>
      <w:r w:rsidR="00232E81">
        <w:rPr>
          <w:rFonts w:ascii="Arial" w:hAnsi="Arial" w:cs="Arial"/>
          <w:lang w:eastAsia="hr-HR"/>
        </w:rPr>
        <w:t xml:space="preserve"> Grada Opatije</w:t>
      </w:r>
      <w:r w:rsidR="000F4109" w:rsidRPr="009D4362">
        <w:rPr>
          <w:rFonts w:ascii="Arial" w:hAnsi="Arial" w:cs="Arial"/>
          <w:lang w:eastAsia="hr-HR"/>
        </w:rPr>
        <w:t>, a u svrhu radi koje su prikupljeni</w:t>
      </w:r>
      <w:r w:rsidR="007E4ADB" w:rsidRPr="009D4362">
        <w:rPr>
          <w:rFonts w:ascii="Arial" w:hAnsi="Arial" w:cs="Arial"/>
          <w:lang w:eastAsia="hr-HR"/>
        </w:rPr>
        <w:t>.</w:t>
      </w:r>
    </w:p>
    <w:p w14:paraId="21DCD1A8" w14:textId="36CA6B6D" w:rsidR="00D813A1" w:rsidRPr="00AB33AC" w:rsidRDefault="00D813A1" w:rsidP="00AB33AC">
      <w:pPr>
        <w:adjustRightInd w:val="0"/>
        <w:ind w:left="284"/>
        <w:jc w:val="both"/>
        <w:rPr>
          <w:rFonts w:ascii="Arial" w:hAnsi="Arial" w:cs="Arial"/>
          <w:lang w:eastAsia="hr-HR"/>
        </w:rPr>
      </w:pPr>
      <w:r w:rsidRPr="00AB33AC">
        <w:rPr>
          <w:rFonts w:ascii="Arial" w:eastAsia="Calibri" w:hAnsi="Arial" w:cs="Arial"/>
          <w:lang w:val="bs" w:eastAsia="hr-HR"/>
        </w:rPr>
        <w:t>3.</w:t>
      </w:r>
      <w:r w:rsidRPr="00AB33AC">
        <w:rPr>
          <w:rFonts w:ascii="Arial" w:hAnsi="Arial" w:cs="Arial"/>
          <w:lang w:eastAsia="hr-HR"/>
        </w:rPr>
        <w:t xml:space="preserve"> U slučaju neistinitih informacija dostavljenih u postupku po javnom pozivu, gubi se pravo </w:t>
      </w:r>
      <w:r w:rsidR="00AB33AC">
        <w:rPr>
          <w:rFonts w:ascii="Arial" w:hAnsi="Arial" w:cs="Arial"/>
          <w:lang w:eastAsia="hr-HR"/>
        </w:rPr>
        <w:t xml:space="preserve"> </w:t>
      </w:r>
      <w:r w:rsidRPr="00AB33AC">
        <w:rPr>
          <w:rFonts w:ascii="Arial" w:hAnsi="Arial" w:cs="Arial"/>
          <w:lang w:eastAsia="hr-HR"/>
        </w:rPr>
        <w:t>na isplatu sufinanciranja, odnosno, nastaje obveza vraćanja sredstava sufinanciranja s pripadajućom kamatom.</w:t>
      </w:r>
    </w:p>
    <w:p w14:paraId="39AF705F" w14:textId="69BD1FA5" w:rsidR="00386DB3" w:rsidRPr="00D30AA3" w:rsidRDefault="00386DB3" w:rsidP="00D30AA3">
      <w:pPr>
        <w:tabs>
          <w:tab w:val="left" w:pos="733"/>
        </w:tabs>
        <w:rPr>
          <w:rFonts w:ascii="Arial" w:hAnsi="Arial" w:cs="Arial"/>
          <w:lang w:eastAsia="hr-HR"/>
        </w:rPr>
      </w:pPr>
    </w:p>
    <w:p w14:paraId="5A1C5D26" w14:textId="18402FF6" w:rsidR="000F4109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  <w:r>
        <w:rPr>
          <w:rFonts w:ascii="Arial" w:hAnsi="Arial" w:cs="Arial"/>
          <w:lang w:eastAsia="hr-HR"/>
        </w:rPr>
        <w:tab/>
      </w:r>
    </w:p>
    <w:p w14:paraId="583009E9" w14:textId="77777777" w:rsidR="00E84E7F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</w:p>
    <w:p w14:paraId="0203FCA6" w14:textId="77777777" w:rsidR="00E84E7F" w:rsidRPr="00386DB3" w:rsidRDefault="00E84E7F" w:rsidP="00E84E7F">
      <w:pPr>
        <w:pStyle w:val="ListParagraph"/>
        <w:tabs>
          <w:tab w:val="left" w:pos="2014"/>
        </w:tabs>
        <w:ind w:left="334" w:firstLine="0"/>
        <w:rPr>
          <w:rFonts w:ascii="Arial" w:hAnsi="Arial" w:cs="Arial"/>
          <w:lang w:eastAsia="hr-HR"/>
        </w:rPr>
      </w:pPr>
    </w:p>
    <w:p w14:paraId="0D2E5386" w14:textId="1E211E7C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  <w:r w:rsidRPr="007A5045">
        <w:rPr>
          <w:rFonts w:ascii="Arial" w:eastAsia="PMingLiU" w:hAnsi="Arial" w:cs="Arial"/>
          <w:lang w:eastAsia="zh-TW"/>
        </w:rPr>
        <w:t xml:space="preserve">            Mjesto i datum</w:t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</w:r>
      <w:r w:rsidRPr="007A5045">
        <w:rPr>
          <w:rFonts w:ascii="Arial" w:eastAsia="PMingLiU" w:hAnsi="Arial" w:cs="Arial"/>
          <w:lang w:eastAsia="zh-TW"/>
        </w:rPr>
        <w:tab/>
        <w:t xml:space="preserve">Ime i prezime podnositelja </w:t>
      </w:r>
      <w:r w:rsidR="00386DB3" w:rsidRPr="007A5045">
        <w:rPr>
          <w:rFonts w:ascii="Arial" w:eastAsia="PMingLiU" w:hAnsi="Arial" w:cs="Arial"/>
          <w:lang w:eastAsia="zh-TW"/>
        </w:rPr>
        <w:t>zahtjeva</w:t>
      </w:r>
    </w:p>
    <w:p w14:paraId="4546F18E" w14:textId="5575377F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4DAD9F10" w14:textId="77777777" w:rsidR="000F4109" w:rsidRPr="007A5045" w:rsidRDefault="000F4109" w:rsidP="000F4109">
      <w:pPr>
        <w:pStyle w:val="ListParagraph"/>
        <w:ind w:left="334" w:firstLine="0"/>
        <w:rPr>
          <w:rFonts w:ascii="Arial" w:eastAsia="PMingLiU" w:hAnsi="Arial" w:cs="Arial"/>
          <w:lang w:eastAsia="zh-TW"/>
        </w:rPr>
      </w:pPr>
    </w:p>
    <w:p w14:paraId="18BC17C9" w14:textId="44C81A42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</w:rPr>
      </w:pPr>
      <w:r w:rsidRPr="00386DB3">
        <w:rPr>
          <w:rFonts w:ascii="Arial" w:eastAsia="PMingLiU" w:hAnsi="Arial" w:cs="Arial"/>
          <w:lang w:eastAsia="zh-TW"/>
        </w:rPr>
        <w:t>______________________________</w:t>
      </w:r>
      <w:r w:rsidRPr="00386DB3">
        <w:rPr>
          <w:rFonts w:ascii="Arial" w:eastAsia="PMingLiU" w:hAnsi="Arial" w:cs="Arial"/>
          <w:lang w:eastAsia="zh-TW"/>
        </w:rPr>
        <w:tab/>
        <w:t xml:space="preserve">   </w:t>
      </w:r>
      <w:r w:rsidR="00386DB3">
        <w:rPr>
          <w:rFonts w:ascii="Arial" w:eastAsia="PMingLiU" w:hAnsi="Arial" w:cs="Arial"/>
          <w:lang w:eastAsia="zh-TW"/>
        </w:rPr>
        <w:t xml:space="preserve">                      </w:t>
      </w:r>
      <w:r w:rsidRPr="00386DB3">
        <w:rPr>
          <w:rFonts w:ascii="Arial" w:eastAsia="PMingLiU" w:hAnsi="Arial" w:cs="Arial"/>
          <w:lang w:eastAsia="zh-TW"/>
        </w:rPr>
        <w:t>_________________________</w:t>
      </w:r>
      <w:r w:rsidR="006B1E96">
        <w:rPr>
          <w:rFonts w:ascii="Arial" w:eastAsia="PMingLiU" w:hAnsi="Arial" w:cs="Arial"/>
          <w:lang w:eastAsia="zh-TW"/>
        </w:rPr>
        <w:t>_</w:t>
      </w:r>
    </w:p>
    <w:p w14:paraId="02E92DE0" w14:textId="77777777" w:rsidR="000F4109" w:rsidRPr="00386DB3" w:rsidRDefault="000F4109" w:rsidP="000F4109">
      <w:pPr>
        <w:pStyle w:val="ListParagraph"/>
        <w:ind w:left="334" w:firstLine="0"/>
        <w:rPr>
          <w:rFonts w:ascii="Arial" w:hAnsi="Arial" w:cs="Arial"/>
        </w:rPr>
      </w:pPr>
    </w:p>
    <w:p w14:paraId="704F61FD" w14:textId="77777777" w:rsidR="000F4109" w:rsidRPr="000F4109" w:rsidRDefault="000F4109" w:rsidP="000F4109">
      <w:pPr>
        <w:pStyle w:val="ListParagraph"/>
        <w:tabs>
          <w:tab w:val="left" w:pos="837"/>
        </w:tabs>
        <w:spacing w:line="267" w:lineRule="exact"/>
        <w:ind w:firstLine="0"/>
        <w:rPr>
          <w:rFonts w:asciiTheme="minorHAnsi" w:hAnsiTheme="minorHAnsi" w:cstheme="minorHAnsi"/>
        </w:rPr>
      </w:pPr>
    </w:p>
    <w:p w14:paraId="57D018F3" w14:textId="77777777" w:rsidR="00A11458" w:rsidRDefault="00A11458" w:rsidP="00A11458">
      <w:pPr>
        <w:pStyle w:val="BodyText"/>
        <w:spacing w:before="11"/>
      </w:pPr>
    </w:p>
    <w:p w14:paraId="09239F60" w14:textId="77777777" w:rsidR="00A11458" w:rsidRDefault="00A11458"/>
    <w:sectPr w:rsidR="00A11458" w:rsidSect="00D4159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8538" w14:textId="77777777" w:rsidR="00BB559C" w:rsidRDefault="00BB559C" w:rsidP="00206DCA">
      <w:pPr>
        <w:spacing w:after="0" w:line="240" w:lineRule="auto"/>
      </w:pPr>
      <w:r>
        <w:separator/>
      </w:r>
    </w:p>
  </w:endnote>
  <w:endnote w:type="continuationSeparator" w:id="0">
    <w:p w14:paraId="2789B9F7" w14:textId="77777777" w:rsidR="00BB559C" w:rsidRDefault="00BB559C" w:rsidP="00206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7120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1AC2FC3" w14:textId="70262846" w:rsidR="003111C3" w:rsidRDefault="003111C3">
            <w:pPr>
              <w:pStyle w:val="Footer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F8F83A" w14:textId="77777777" w:rsidR="00206DCA" w:rsidRDefault="00206D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F3445" w14:textId="77777777" w:rsidR="00BB559C" w:rsidRDefault="00BB559C" w:rsidP="00206DCA">
      <w:pPr>
        <w:spacing w:after="0" w:line="240" w:lineRule="auto"/>
      </w:pPr>
      <w:r>
        <w:separator/>
      </w:r>
    </w:p>
  </w:footnote>
  <w:footnote w:type="continuationSeparator" w:id="0">
    <w:p w14:paraId="33CB80B2" w14:textId="77777777" w:rsidR="00BB559C" w:rsidRDefault="00BB559C" w:rsidP="00206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72B7"/>
    <w:multiLevelType w:val="hybridMultilevel"/>
    <w:tmpl w:val="70F29666"/>
    <w:lvl w:ilvl="0" w:tplc="702CE13C">
      <w:start w:val="1"/>
      <w:numFmt w:val="decimal"/>
      <w:lvlText w:val="%1."/>
      <w:lvlJc w:val="left"/>
      <w:pPr>
        <w:ind w:left="334" w:hanging="219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3646AD40">
      <w:start w:val="1"/>
      <w:numFmt w:val="decimal"/>
      <w:lvlText w:val="%2."/>
      <w:lvlJc w:val="left"/>
      <w:pPr>
        <w:ind w:left="836" w:hanging="360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2" w:tplc="F9ACC266">
      <w:numFmt w:val="bullet"/>
      <w:lvlText w:val="•"/>
      <w:lvlJc w:val="left"/>
      <w:pPr>
        <w:ind w:left="1780" w:hanging="360"/>
      </w:pPr>
      <w:rPr>
        <w:rFonts w:hint="default"/>
        <w:lang w:val="bs" w:eastAsia="en-US" w:bidi="ar-SA"/>
      </w:rPr>
    </w:lvl>
    <w:lvl w:ilvl="3" w:tplc="53AA2DAA">
      <w:numFmt w:val="bullet"/>
      <w:lvlText w:val="•"/>
      <w:lvlJc w:val="left"/>
      <w:pPr>
        <w:ind w:left="2721" w:hanging="360"/>
      </w:pPr>
      <w:rPr>
        <w:rFonts w:hint="default"/>
        <w:lang w:val="bs" w:eastAsia="en-US" w:bidi="ar-SA"/>
      </w:rPr>
    </w:lvl>
    <w:lvl w:ilvl="4" w:tplc="42BA680E">
      <w:numFmt w:val="bullet"/>
      <w:lvlText w:val="•"/>
      <w:lvlJc w:val="left"/>
      <w:pPr>
        <w:ind w:left="3662" w:hanging="360"/>
      </w:pPr>
      <w:rPr>
        <w:rFonts w:hint="default"/>
        <w:lang w:val="bs" w:eastAsia="en-US" w:bidi="ar-SA"/>
      </w:rPr>
    </w:lvl>
    <w:lvl w:ilvl="5" w:tplc="4B26445C">
      <w:numFmt w:val="bullet"/>
      <w:lvlText w:val="•"/>
      <w:lvlJc w:val="left"/>
      <w:pPr>
        <w:ind w:left="4602" w:hanging="360"/>
      </w:pPr>
      <w:rPr>
        <w:rFonts w:hint="default"/>
        <w:lang w:val="bs" w:eastAsia="en-US" w:bidi="ar-SA"/>
      </w:rPr>
    </w:lvl>
    <w:lvl w:ilvl="6" w:tplc="E1F63F00">
      <w:numFmt w:val="bullet"/>
      <w:lvlText w:val="•"/>
      <w:lvlJc w:val="left"/>
      <w:pPr>
        <w:ind w:left="5543" w:hanging="360"/>
      </w:pPr>
      <w:rPr>
        <w:rFonts w:hint="default"/>
        <w:lang w:val="bs" w:eastAsia="en-US" w:bidi="ar-SA"/>
      </w:rPr>
    </w:lvl>
    <w:lvl w:ilvl="7" w:tplc="5742D83E">
      <w:numFmt w:val="bullet"/>
      <w:lvlText w:val="•"/>
      <w:lvlJc w:val="left"/>
      <w:pPr>
        <w:ind w:left="6484" w:hanging="360"/>
      </w:pPr>
      <w:rPr>
        <w:rFonts w:hint="default"/>
        <w:lang w:val="bs" w:eastAsia="en-US" w:bidi="ar-SA"/>
      </w:rPr>
    </w:lvl>
    <w:lvl w:ilvl="8" w:tplc="5C9658C2">
      <w:numFmt w:val="bullet"/>
      <w:lvlText w:val="•"/>
      <w:lvlJc w:val="left"/>
      <w:pPr>
        <w:ind w:left="7424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3E003981"/>
    <w:multiLevelType w:val="hybridMultilevel"/>
    <w:tmpl w:val="8904BDB4"/>
    <w:lvl w:ilvl="0" w:tplc="7CF0A188">
      <w:numFmt w:val="bullet"/>
      <w:lvlText w:val="-"/>
      <w:lvlJc w:val="left"/>
      <w:pPr>
        <w:ind w:left="835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43764C6B"/>
    <w:multiLevelType w:val="hybridMultilevel"/>
    <w:tmpl w:val="34DC65DE"/>
    <w:lvl w:ilvl="0" w:tplc="22A69840">
      <w:start w:val="1"/>
      <w:numFmt w:val="lowerLetter"/>
      <w:lvlText w:val="%1)"/>
      <w:lvlJc w:val="left"/>
      <w:pPr>
        <w:ind w:left="835" w:hanging="360"/>
      </w:pPr>
      <w:rPr>
        <w:rFonts w:ascii="Arial" w:hAnsi="Arial" w:cs="Arial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555" w:hanging="360"/>
      </w:pPr>
    </w:lvl>
    <w:lvl w:ilvl="2" w:tplc="041A001B" w:tentative="1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" w15:restartNumberingAfterBreak="0">
    <w:nsid w:val="5C7946D1"/>
    <w:multiLevelType w:val="hybridMultilevel"/>
    <w:tmpl w:val="0C2E7DB4"/>
    <w:lvl w:ilvl="0" w:tplc="A33A7864">
      <w:start w:val="1"/>
      <w:numFmt w:val="lowerLetter"/>
      <w:lvlText w:val="%1)"/>
      <w:lvlJc w:val="left"/>
      <w:pPr>
        <w:ind w:left="1068" w:hanging="360"/>
      </w:pPr>
      <w:rPr>
        <w:rFonts w:eastAsiaTheme="minorHAnsi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17747193">
    <w:abstractNumId w:val="0"/>
  </w:num>
  <w:num w:numId="2" w16cid:durableId="1682079186">
    <w:abstractNumId w:val="1"/>
  </w:num>
  <w:num w:numId="3" w16cid:durableId="1716469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6369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4A"/>
    <w:rsid w:val="00043853"/>
    <w:rsid w:val="00070B08"/>
    <w:rsid w:val="00086DEC"/>
    <w:rsid w:val="00095315"/>
    <w:rsid w:val="000D2E65"/>
    <w:rsid w:val="000E7E43"/>
    <w:rsid w:val="000F4109"/>
    <w:rsid w:val="001264CF"/>
    <w:rsid w:val="001734C3"/>
    <w:rsid w:val="00195C3B"/>
    <w:rsid w:val="001F0BB6"/>
    <w:rsid w:val="00206DCA"/>
    <w:rsid w:val="00214A14"/>
    <w:rsid w:val="00232E81"/>
    <w:rsid w:val="00237219"/>
    <w:rsid w:val="00284D52"/>
    <w:rsid w:val="002A53BD"/>
    <w:rsid w:val="003026E9"/>
    <w:rsid w:val="00305EEC"/>
    <w:rsid w:val="003111C3"/>
    <w:rsid w:val="00315A9B"/>
    <w:rsid w:val="00386DB3"/>
    <w:rsid w:val="003924F0"/>
    <w:rsid w:val="003A78C4"/>
    <w:rsid w:val="00445543"/>
    <w:rsid w:val="00457A54"/>
    <w:rsid w:val="00493EFE"/>
    <w:rsid w:val="00512221"/>
    <w:rsid w:val="00513C17"/>
    <w:rsid w:val="00525D97"/>
    <w:rsid w:val="005516FF"/>
    <w:rsid w:val="00562FD5"/>
    <w:rsid w:val="00572A69"/>
    <w:rsid w:val="005A7192"/>
    <w:rsid w:val="005D2E8C"/>
    <w:rsid w:val="005D43E9"/>
    <w:rsid w:val="00653B42"/>
    <w:rsid w:val="0066266A"/>
    <w:rsid w:val="00676E2D"/>
    <w:rsid w:val="006800E2"/>
    <w:rsid w:val="00684466"/>
    <w:rsid w:val="006A4E1A"/>
    <w:rsid w:val="006A7A0A"/>
    <w:rsid w:val="006B1E96"/>
    <w:rsid w:val="006B525E"/>
    <w:rsid w:val="006B7C0E"/>
    <w:rsid w:val="006D3F56"/>
    <w:rsid w:val="006E3A6A"/>
    <w:rsid w:val="006F6B17"/>
    <w:rsid w:val="007458CE"/>
    <w:rsid w:val="00776AE7"/>
    <w:rsid w:val="00791486"/>
    <w:rsid w:val="007A5045"/>
    <w:rsid w:val="007A6D1B"/>
    <w:rsid w:val="007D00D6"/>
    <w:rsid w:val="007E2276"/>
    <w:rsid w:val="007E4ADB"/>
    <w:rsid w:val="007E79F5"/>
    <w:rsid w:val="00804559"/>
    <w:rsid w:val="00810920"/>
    <w:rsid w:val="008227B8"/>
    <w:rsid w:val="00823058"/>
    <w:rsid w:val="008233DE"/>
    <w:rsid w:val="00841379"/>
    <w:rsid w:val="0084396D"/>
    <w:rsid w:val="00860784"/>
    <w:rsid w:val="00876B94"/>
    <w:rsid w:val="008A5C69"/>
    <w:rsid w:val="008C2C7A"/>
    <w:rsid w:val="008D7169"/>
    <w:rsid w:val="008E18F2"/>
    <w:rsid w:val="008E6A01"/>
    <w:rsid w:val="008F271C"/>
    <w:rsid w:val="00906678"/>
    <w:rsid w:val="0090774A"/>
    <w:rsid w:val="009177B1"/>
    <w:rsid w:val="0092394A"/>
    <w:rsid w:val="009255F5"/>
    <w:rsid w:val="00927620"/>
    <w:rsid w:val="00940021"/>
    <w:rsid w:val="009711BC"/>
    <w:rsid w:val="009823A5"/>
    <w:rsid w:val="00990426"/>
    <w:rsid w:val="009B57D8"/>
    <w:rsid w:val="009D319F"/>
    <w:rsid w:val="009D4362"/>
    <w:rsid w:val="009D4C6A"/>
    <w:rsid w:val="009F75B7"/>
    <w:rsid w:val="00A11458"/>
    <w:rsid w:val="00A31F85"/>
    <w:rsid w:val="00A552B0"/>
    <w:rsid w:val="00A90675"/>
    <w:rsid w:val="00AA1E47"/>
    <w:rsid w:val="00AB33AC"/>
    <w:rsid w:val="00AC7DED"/>
    <w:rsid w:val="00AD5517"/>
    <w:rsid w:val="00B1641A"/>
    <w:rsid w:val="00B17E0B"/>
    <w:rsid w:val="00B37A4D"/>
    <w:rsid w:val="00B52A6A"/>
    <w:rsid w:val="00B7532E"/>
    <w:rsid w:val="00B77C5E"/>
    <w:rsid w:val="00B90690"/>
    <w:rsid w:val="00BA4E56"/>
    <w:rsid w:val="00BB559C"/>
    <w:rsid w:val="00BD56E5"/>
    <w:rsid w:val="00BE37A7"/>
    <w:rsid w:val="00BE79A0"/>
    <w:rsid w:val="00BF158A"/>
    <w:rsid w:val="00BF2779"/>
    <w:rsid w:val="00BF2E3A"/>
    <w:rsid w:val="00BF31B7"/>
    <w:rsid w:val="00C00FDF"/>
    <w:rsid w:val="00C047D3"/>
    <w:rsid w:val="00C04A6D"/>
    <w:rsid w:val="00C0573F"/>
    <w:rsid w:val="00C22AEF"/>
    <w:rsid w:val="00C25A04"/>
    <w:rsid w:val="00C36799"/>
    <w:rsid w:val="00C47200"/>
    <w:rsid w:val="00C740BC"/>
    <w:rsid w:val="00C84824"/>
    <w:rsid w:val="00CA3E0D"/>
    <w:rsid w:val="00CE2737"/>
    <w:rsid w:val="00CE7AC9"/>
    <w:rsid w:val="00D30AA3"/>
    <w:rsid w:val="00D37D8C"/>
    <w:rsid w:val="00D41594"/>
    <w:rsid w:val="00D41F56"/>
    <w:rsid w:val="00D66981"/>
    <w:rsid w:val="00D813A1"/>
    <w:rsid w:val="00DA2A45"/>
    <w:rsid w:val="00DC04C2"/>
    <w:rsid w:val="00DC3185"/>
    <w:rsid w:val="00DF6F17"/>
    <w:rsid w:val="00E216FA"/>
    <w:rsid w:val="00E35C3E"/>
    <w:rsid w:val="00E84E7F"/>
    <w:rsid w:val="00EA33BF"/>
    <w:rsid w:val="00F31CEA"/>
    <w:rsid w:val="00F67565"/>
    <w:rsid w:val="00F77C06"/>
    <w:rsid w:val="00FB3478"/>
    <w:rsid w:val="00FC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48535"/>
  <w15:chartTrackingRefBased/>
  <w15:docId w15:val="{8635E446-FD50-46E3-8A0D-51D3D36B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774A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114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A11458"/>
    <w:rPr>
      <w:rFonts w:ascii="Calibri" w:eastAsia="Calibri" w:hAnsi="Calibri" w:cs="Calibri"/>
      <w:lang w:val="bs"/>
    </w:rPr>
  </w:style>
  <w:style w:type="paragraph" w:styleId="ListParagraph">
    <w:name w:val="List Paragraph"/>
    <w:basedOn w:val="Normal"/>
    <w:uiPriority w:val="34"/>
    <w:qFormat/>
    <w:rsid w:val="00A11458"/>
    <w:pPr>
      <w:widowControl w:val="0"/>
      <w:autoSpaceDE w:val="0"/>
      <w:autoSpaceDN w:val="0"/>
      <w:spacing w:after="0" w:line="240" w:lineRule="auto"/>
      <w:ind w:left="836" w:hanging="361"/>
      <w:jc w:val="both"/>
    </w:pPr>
    <w:rPr>
      <w:rFonts w:ascii="Calibri" w:eastAsia="Calibri" w:hAnsi="Calibri" w:cs="Calibri"/>
      <w:lang w:val="bs"/>
    </w:rPr>
  </w:style>
  <w:style w:type="paragraph" w:styleId="Header">
    <w:name w:val="header"/>
    <w:basedOn w:val="Normal"/>
    <w:link w:val="Header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DCA"/>
  </w:style>
  <w:style w:type="paragraph" w:styleId="Footer">
    <w:name w:val="footer"/>
    <w:basedOn w:val="Normal"/>
    <w:link w:val="FooterChar"/>
    <w:uiPriority w:val="99"/>
    <w:unhideWhenUsed/>
    <w:rsid w:val="00206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DCA"/>
  </w:style>
  <w:style w:type="table" w:styleId="TableGrid">
    <w:name w:val="Table Grid"/>
    <w:basedOn w:val="TableNormal"/>
    <w:uiPriority w:val="39"/>
    <w:rsid w:val="00D41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Petra Pavić</cp:lastModifiedBy>
  <cp:revision>4</cp:revision>
  <cp:lastPrinted>2022-10-10T10:39:00Z</cp:lastPrinted>
  <dcterms:created xsi:type="dcterms:W3CDTF">2025-10-31T11:43:00Z</dcterms:created>
  <dcterms:modified xsi:type="dcterms:W3CDTF">2025-11-04T09:25:00Z</dcterms:modified>
</cp:coreProperties>
</file>