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B275" w14:textId="77777777" w:rsidR="009536C2" w:rsidRDefault="009536C2" w:rsidP="00BC6E1C">
      <w:pPr>
        <w:spacing w:after="0" w:line="240" w:lineRule="auto"/>
        <w:jc w:val="both"/>
        <w:rPr>
          <w:rFonts w:ascii="Times New Roman" w:hAnsi="Times New Roman" w:cs="Times New Roman"/>
          <w:sz w:val="24"/>
          <w:szCs w:val="24"/>
        </w:rPr>
      </w:pPr>
    </w:p>
    <w:p w14:paraId="371B0577" w14:textId="11498691" w:rsidR="00437E41" w:rsidRPr="00BC6E1C" w:rsidRDefault="00437E41" w:rsidP="00BC6E1C">
      <w:pPr>
        <w:spacing w:after="0"/>
        <w:jc w:val="center"/>
        <w:rPr>
          <w:rFonts w:ascii="Times New Roman" w:hAnsi="Times New Roman" w:cs="Times New Roman"/>
          <w:b/>
          <w:bCs/>
          <w:sz w:val="24"/>
          <w:szCs w:val="24"/>
        </w:rPr>
      </w:pPr>
      <w:r w:rsidRPr="00BC6E1C">
        <w:rPr>
          <w:rFonts w:ascii="Times New Roman" w:hAnsi="Times New Roman" w:cs="Times New Roman"/>
          <w:b/>
          <w:bCs/>
          <w:sz w:val="24"/>
          <w:szCs w:val="24"/>
        </w:rPr>
        <w:t>OBRAZLOŽENJE</w:t>
      </w:r>
    </w:p>
    <w:p w14:paraId="3CF7D007" w14:textId="3B0CF4BB" w:rsidR="00437E41" w:rsidRPr="00BC6E1C" w:rsidRDefault="003B554F" w:rsidP="00BC6E1C">
      <w:pPr>
        <w:spacing w:after="0"/>
        <w:jc w:val="center"/>
        <w:rPr>
          <w:rFonts w:ascii="Times New Roman" w:hAnsi="Times New Roman" w:cs="Times New Roman"/>
          <w:b/>
          <w:bCs/>
          <w:sz w:val="24"/>
          <w:szCs w:val="24"/>
        </w:rPr>
      </w:pPr>
      <w:r w:rsidRPr="00BC6E1C">
        <w:rPr>
          <w:rFonts w:ascii="Times New Roman" w:hAnsi="Times New Roman" w:cs="Times New Roman"/>
          <w:b/>
          <w:bCs/>
          <w:sz w:val="24"/>
          <w:szCs w:val="24"/>
        </w:rPr>
        <w:t xml:space="preserve">Prijedloga </w:t>
      </w:r>
      <w:r w:rsidR="00437E41" w:rsidRPr="00BC6E1C">
        <w:rPr>
          <w:rFonts w:ascii="Times New Roman" w:hAnsi="Times New Roman" w:cs="Times New Roman"/>
          <w:b/>
          <w:bCs/>
          <w:sz w:val="24"/>
          <w:szCs w:val="24"/>
        </w:rPr>
        <w:t>O</w:t>
      </w:r>
      <w:r w:rsidR="006C255F" w:rsidRPr="00BC6E1C">
        <w:rPr>
          <w:rFonts w:ascii="Times New Roman" w:hAnsi="Times New Roman" w:cs="Times New Roman"/>
          <w:b/>
          <w:bCs/>
          <w:sz w:val="24"/>
          <w:szCs w:val="24"/>
        </w:rPr>
        <w:t>dluke o ukidanju statusa javnog dobra u općoj uporabi</w:t>
      </w:r>
    </w:p>
    <w:p w14:paraId="14FA2FA6" w14:textId="77777777" w:rsidR="00C97EE1" w:rsidRPr="008B6A2B" w:rsidRDefault="00C97EE1" w:rsidP="00BC6E1C">
      <w:pPr>
        <w:spacing w:after="0"/>
        <w:jc w:val="center"/>
        <w:rPr>
          <w:rFonts w:ascii="Times New Roman" w:hAnsi="Times New Roman" w:cs="Times New Roman"/>
          <w:sz w:val="24"/>
          <w:szCs w:val="24"/>
        </w:rPr>
      </w:pPr>
    </w:p>
    <w:p w14:paraId="42E46732" w14:textId="77777777" w:rsidR="005A57A4" w:rsidRDefault="005A57A4" w:rsidP="00BC6E1C">
      <w:pPr>
        <w:spacing w:after="0"/>
        <w:rPr>
          <w:rFonts w:ascii="Times New Roman" w:hAnsi="Times New Roman" w:cs="Times New Roman"/>
          <w:sz w:val="24"/>
          <w:szCs w:val="24"/>
        </w:rPr>
      </w:pPr>
    </w:p>
    <w:p w14:paraId="373FED6D" w14:textId="282F8A96" w:rsidR="00D94B26" w:rsidRPr="00BC6E1C" w:rsidRDefault="00D94B26" w:rsidP="00BC6E1C">
      <w:pPr>
        <w:spacing w:after="0" w:line="276" w:lineRule="auto"/>
        <w:rPr>
          <w:rFonts w:ascii="Times New Roman" w:hAnsi="Times New Roman" w:cs="Times New Roman"/>
          <w:b/>
          <w:bCs/>
          <w:sz w:val="24"/>
          <w:szCs w:val="24"/>
        </w:rPr>
      </w:pPr>
      <w:r w:rsidRPr="00BC6E1C">
        <w:rPr>
          <w:rFonts w:ascii="Times New Roman" w:hAnsi="Times New Roman" w:cs="Times New Roman"/>
          <w:b/>
          <w:bCs/>
          <w:sz w:val="24"/>
          <w:szCs w:val="24"/>
        </w:rPr>
        <w:t>ZAKONSKA OSNOVA:</w:t>
      </w:r>
    </w:p>
    <w:p w14:paraId="2A84340F" w14:textId="77777777" w:rsidR="00D94B26" w:rsidRPr="008B6A2B" w:rsidRDefault="00D94B26" w:rsidP="00BC6E1C">
      <w:pPr>
        <w:spacing w:after="0" w:line="276" w:lineRule="auto"/>
        <w:jc w:val="center"/>
        <w:rPr>
          <w:rFonts w:ascii="Times New Roman" w:hAnsi="Times New Roman" w:cs="Times New Roman"/>
          <w:sz w:val="24"/>
          <w:szCs w:val="24"/>
        </w:rPr>
      </w:pPr>
    </w:p>
    <w:p w14:paraId="2CCDE58A" w14:textId="77777777" w:rsidR="00D94B26" w:rsidRPr="008B6A2B" w:rsidRDefault="00D94B26"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 xml:space="preserve">Pravni </w:t>
      </w:r>
      <w:proofErr w:type="spellStart"/>
      <w:r w:rsidRPr="008B6A2B">
        <w:rPr>
          <w:rFonts w:ascii="Times New Roman" w:hAnsi="Times New Roman" w:cs="Times New Roman"/>
          <w:sz w:val="24"/>
          <w:szCs w:val="24"/>
        </w:rPr>
        <w:t>osnov</w:t>
      </w:r>
      <w:proofErr w:type="spellEnd"/>
      <w:r w:rsidRPr="008B6A2B">
        <w:rPr>
          <w:rFonts w:ascii="Times New Roman" w:hAnsi="Times New Roman" w:cs="Times New Roman"/>
          <w:sz w:val="24"/>
          <w:szCs w:val="24"/>
        </w:rPr>
        <w:t xml:space="preserve"> za donošenje Odluke predstavlja Zakon </w:t>
      </w:r>
      <w:bookmarkStart w:id="0" w:name="_Hlk198794788"/>
      <w:r w:rsidRPr="008B6A2B">
        <w:rPr>
          <w:rFonts w:ascii="Times New Roman" w:hAnsi="Times New Roman" w:cs="Times New Roman"/>
          <w:sz w:val="24"/>
          <w:szCs w:val="24"/>
        </w:rPr>
        <w:t xml:space="preserve">o komunalnom gospodarstvu </w:t>
      </w:r>
      <w:bookmarkEnd w:id="0"/>
      <w:r w:rsidRPr="008B6A2B">
        <w:rPr>
          <w:rFonts w:ascii="Times New Roman" w:hAnsi="Times New Roman" w:cs="Times New Roman"/>
          <w:sz w:val="24"/>
          <w:szCs w:val="24"/>
        </w:rPr>
        <w:t>(„Narodne novine“ broj 68/18, 110/18, 32/20, 145/24) i to članak 62. kojim je u stavku 1. propisano da odluku o ukidanju statusa javnog dobra u općoj uporabi komunalne infrastrukture donosi predstavničko tijelo jedinice lokalne samouprave.</w:t>
      </w:r>
    </w:p>
    <w:p w14:paraId="71EB9A8C" w14:textId="77777777" w:rsidR="00D94B26" w:rsidRPr="008B6A2B" w:rsidRDefault="00D94B26" w:rsidP="00BC6E1C">
      <w:pPr>
        <w:spacing w:after="0" w:line="276" w:lineRule="auto"/>
        <w:jc w:val="both"/>
        <w:rPr>
          <w:rFonts w:ascii="Times New Roman" w:hAnsi="Times New Roman" w:cs="Times New Roman"/>
          <w:sz w:val="24"/>
          <w:szCs w:val="24"/>
        </w:rPr>
      </w:pPr>
    </w:p>
    <w:p w14:paraId="7694EEA2" w14:textId="77777777" w:rsidR="00D94B26" w:rsidRPr="008B6A2B" w:rsidRDefault="00D94B26"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U stavku 2. istoga članka propisano je da se odluka o ukidanju statusa javnog dobra u općoj uporabi komunalne infrastrukture ili njezina dijela može donijeti ako je trajno prestala potreba za njezinim korištenjem, a stavkom 3. da nekretnina kojoj prestane status javnog dobra u općoj uporabi ostaje u vlasništvu jedinice lokalne samouprave odnosno pravne osobe koja obavlja komunalnu djelatnost.</w:t>
      </w:r>
    </w:p>
    <w:p w14:paraId="4A93ADC5" w14:textId="77777777" w:rsidR="00D94B26" w:rsidRPr="008B6A2B" w:rsidRDefault="00D94B26" w:rsidP="00BC6E1C">
      <w:pPr>
        <w:spacing w:after="0" w:line="276" w:lineRule="auto"/>
        <w:jc w:val="both"/>
        <w:rPr>
          <w:rFonts w:ascii="Times New Roman" w:hAnsi="Times New Roman" w:cs="Times New Roman"/>
          <w:sz w:val="24"/>
          <w:szCs w:val="24"/>
        </w:rPr>
      </w:pPr>
    </w:p>
    <w:p w14:paraId="1E7E2E38" w14:textId="77777777" w:rsidR="00D94B26" w:rsidRPr="008B6A2B" w:rsidRDefault="00D94B26"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Sadržaj odluke propisan je stavkom 4. istoga članka Zakona o komunalnom gospodarstvu koja, uz ostalo, mora sadržavati naziv i vrstu komunalne infrastrukture, podatak o katastarskoj i zemljišnoknjižnoj čestici i katastarskoj općini na kojoj se infrastruktura nalazi te nalog nadležnom sudu za upis statusa javnog dobra u općoj uporabi u zemljišne knjige odnosno za brisanje tog statusa ako se radi o infrastrukturi koja se upisuje u zemljišne knjige.</w:t>
      </w:r>
    </w:p>
    <w:p w14:paraId="69BFD10A" w14:textId="77777777" w:rsidR="00D94B26" w:rsidRPr="008B6A2B" w:rsidRDefault="00D94B26" w:rsidP="00BC6E1C">
      <w:pPr>
        <w:spacing w:after="0" w:line="276" w:lineRule="auto"/>
        <w:jc w:val="both"/>
        <w:rPr>
          <w:rFonts w:ascii="Times New Roman" w:hAnsi="Times New Roman" w:cs="Times New Roman"/>
          <w:sz w:val="24"/>
          <w:szCs w:val="24"/>
        </w:rPr>
      </w:pPr>
    </w:p>
    <w:p w14:paraId="7EC35D65" w14:textId="77777777" w:rsidR="00D94B26" w:rsidRPr="008B6A2B" w:rsidRDefault="00D94B26"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 xml:space="preserve">Konačno, stavkom 5. je propisano da se odluka o proglašenju/ukidanju statusa javnog dobra dostavlja nadležnom sudu radi provedbe upisa statusa javnog dobra u općoj uporabi u zemljišnim knjigama odnosno radi brisanja tog statusa. </w:t>
      </w:r>
    </w:p>
    <w:p w14:paraId="687DDFA4" w14:textId="77777777" w:rsidR="00D94B26" w:rsidRPr="008B6A2B" w:rsidRDefault="00D94B26" w:rsidP="00BC6E1C">
      <w:pPr>
        <w:spacing w:after="0" w:line="276" w:lineRule="auto"/>
        <w:jc w:val="both"/>
        <w:rPr>
          <w:rFonts w:ascii="Times New Roman" w:hAnsi="Times New Roman" w:cs="Times New Roman"/>
          <w:sz w:val="24"/>
          <w:szCs w:val="24"/>
        </w:rPr>
      </w:pPr>
    </w:p>
    <w:p w14:paraId="3ED8E36A" w14:textId="664E64CC" w:rsidR="00D94B26" w:rsidRPr="008B6A2B" w:rsidRDefault="00D94B26" w:rsidP="00BC6E1C">
      <w:pPr>
        <w:spacing w:after="0" w:line="276" w:lineRule="auto"/>
        <w:jc w:val="both"/>
        <w:rPr>
          <w:rFonts w:ascii="Times New Roman" w:hAnsi="Times New Roman" w:cs="Times New Roman"/>
          <w:b/>
          <w:bCs/>
          <w:sz w:val="24"/>
          <w:szCs w:val="24"/>
        </w:rPr>
      </w:pPr>
      <w:r w:rsidRPr="008B6A2B">
        <w:rPr>
          <w:rFonts w:ascii="Times New Roman" w:hAnsi="Times New Roman" w:cs="Times New Roman"/>
          <w:b/>
          <w:bCs/>
          <w:sz w:val="24"/>
          <w:szCs w:val="24"/>
        </w:rPr>
        <w:t xml:space="preserve">ANALIZA STANJA: </w:t>
      </w:r>
    </w:p>
    <w:p w14:paraId="287DE88A" w14:textId="77777777" w:rsidR="0017453A" w:rsidRPr="008B6A2B" w:rsidRDefault="0017453A" w:rsidP="00BC6E1C">
      <w:pPr>
        <w:spacing w:after="0" w:line="276" w:lineRule="auto"/>
        <w:jc w:val="both"/>
        <w:rPr>
          <w:rFonts w:ascii="Times New Roman" w:hAnsi="Times New Roman" w:cs="Times New Roman"/>
          <w:sz w:val="24"/>
          <w:szCs w:val="24"/>
        </w:rPr>
      </w:pPr>
    </w:p>
    <w:p w14:paraId="0CA94A01" w14:textId="737A0E7E" w:rsidR="00193DC0" w:rsidRDefault="00D94B26"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 xml:space="preserve">Grad Opatija je sukladno članku 132. Zakona o komunalnom gospodarstvu proveo postupak evidentiranja stvarnog stanja komunalne infrastrukture </w:t>
      </w:r>
      <w:r w:rsidR="00193DC0">
        <w:rPr>
          <w:rFonts w:ascii="Times New Roman" w:hAnsi="Times New Roman" w:cs="Times New Roman"/>
          <w:sz w:val="24"/>
          <w:szCs w:val="24"/>
        </w:rPr>
        <w:t>na području</w:t>
      </w:r>
      <w:r w:rsidR="00112C14">
        <w:rPr>
          <w:rFonts w:ascii="Times New Roman" w:hAnsi="Times New Roman" w:cs="Times New Roman"/>
          <w:sz w:val="24"/>
          <w:szCs w:val="24"/>
        </w:rPr>
        <w:t xml:space="preserve"> k.o. </w:t>
      </w:r>
      <w:r w:rsidR="00224518">
        <w:rPr>
          <w:rFonts w:ascii="Times New Roman" w:hAnsi="Times New Roman" w:cs="Times New Roman"/>
          <w:sz w:val="24"/>
          <w:szCs w:val="24"/>
        </w:rPr>
        <w:t>Veprinac</w:t>
      </w:r>
      <w:r w:rsidR="00193DC0">
        <w:rPr>
          <w:rFonts w:ascii="Times New Roman" w:hAnsi="Times New Roman" w:cs="Times New Roman"/>
          <w:sz w:val="24"/>
          <w:szCs w:val="24"/>
        </w:rPr>
        <w:t>. T</w:t>
      </w:r>
      <w:r w:rsidRPr="008B6A2B">
        <w:rPr>
          <w:rFonts w:ascii="Times New Roman" w:hAnsi="Times New Roman" w:cs="Times New Roman"/>
          <w:sz w:val="24"/>
          <w:szCs w:val="24"/>
        </w:rPr>
        <w:t xml:space="preserve">emeljem geodetskog elaborata izvedenog stanja komunalne infrastrukture izrađenog od strane društva </w:t>
      </w:r>
      <w:proofErr w:type="spellStart"/>
      <w:r w:rsidRPr="008B6A2B">
        <w:rPr>
          <w:rFonts w:ascii="Times New Roman" w:hAnsi="Times New Roman" w:cs="Times New Roman"/>
          <w:sz w:val="24"/>
          <w:szCs w:val="24"/>
        </w:rPr>
        <w:t>Grund</w:t>
      </w:r>
      <w:proofErr w:type="spellEnd"/>
      <w:r w:rsidRPr="008B6A2B">
        <w:rPr>
          <w:rFonts w:ascii="Times New Roman" w:hAnsi="Times New Roman" w:cs="Times New Roman"/>
          <w:sz w:val="24"/>
          <w:szCs w:val="24"/>
        </w:rPr>
        <w:t xml:space="preserve"> d.o.o. upisa</w:t>
      </w:r>
      <w:r w:rsidR="00193DC0">
        <w:rPr>
          <w:rFonts w:ascii="Times New Roman" w:hAnsi="Times New Roman" w:cs="Times New Roman"/>
          <w:sz w:val="24"/>
          <w:szCs w:val="24"/>
        </w:rPr>
        <w:t>na je</w:t>
      </w:r>
      <w:r w:rsidRPr="008B6A2B">
        <w:rPr>
          <w:rFonts w:ascii="Times New Roman" w:hAnsi="Times New Roman" w:cs="Times New Roman"/>
          <w:sz w:val="24"/>
          <w:szCs w:val="24"/>
        </w:rPr>
        <w:t xml:space="preserve"> nerazvrstan</w:t>
      </w:r>
      <w:r w:rsidR="00193DC0">
        <w:rPr>
          <w:rFonts w:ascii="Times New Roman" w:hAnsi="Times New Roman" w:cs="Times New Roman"/>
          <w:sz w:val="24"/>
          <w:szCs w:val="24"/>
        </w:rPr>
        <w:t>a</w:t>
      </w:r>
      <w:r w:rsidRPr="008B6A2B">
        <w:rPr>
          <w:rFonts w:ascii="Times New Roman" w:hAnsi="Times New Roman" w:cs="Times New Roman"/>
          <w:sz w:val="24"/>
          <w:szCs w:val="24"/>
        </w:rPr>
        <w:t xml:space="preserve"> cest</w:t>
      </w:r>
      <w:r w:rsidR="00193DC0">
        <w:rPr>
          <w:rFonts w:ascii="Times New Roman" w:hAnsi="Times New Roman" w:cs="Times New Roman"/>
          <w:sz w:val="24"/>
          <w:szCs w:val="24"/>
        </w:rPr>
        <w:t>a</w:t>
      </w:r>
      <w:r w:rsidR="00901CAB">
        <w:rPr>
          <w:rFonts w:ascii="Times New Roman" w:hAnsi="Times New Roman" w:cs="Times New Roman"/>
          <w:sz w:val="24"/>
          <w:szCs w:val="24"/>
        </w:rPr>
        <w:t xml:space="preserve"> u starom gradu Veprinac</w:t>
      </w:r>
      <w:r w:rsidR="00A26562">
        <w:rPr>
          <w:rFonts w:ascii="Times New Roman" w:hAnsi="Times New Roman" w:cs="Times New Roman"/>
          <w:sz w:val="24"/>
          <w:szCs w:val="24"/>
        </w:rPr>
        <w:t xml:space="preserve">. Predmetna se cesta </w:t>
      </w:r>
      <w:r w:rsidR="00901CAB">
        <w:rPr>
          <w:rFonts w:ascii="Times New Roman" w:hAnsi="Times New Roman" w:cs="Times New Roman"/>
          <w:sz w:val="24"/>
          <w:szCs w:val="24"/>
        </w:rPr>
        <w:t>u evidenciji komunalne infrastrukture</w:t>
      </w:r>
      <w:r w:rsidR="0014258C">
        <w:rPr>
          <w:rFonts w:ascii="Times New Roman" w:hAnsi="Times New Roman" w:cs="Times New Roman"/>
          <w:sz w:val="24"/>
          <w:szCs w:val="24"/>
        </w:rPr>
        <w:t>, a</w:t>
      </w:r>
      <w:r w:rsidR="00901CAB">
        <w:rPr>
          <w:rFonts w:ascii="Times New Roman" w:hAnsi="Times New Roman" w:cs="Times New Roman"/>
          <w:sz w:val="24"/>
          <w:szCs w:val="24"/>
        </w:rPr>
        <w:t xml:space="preserve"> koja se vodi sukladno članku </w:t>
      </w:r>
      <w:r w:rsidR="00901CAB" w:rsidRPr="008B6A2B">
        <w:rPr>
          <w:rFonts w:ascii="Times New Roman" w:hAnsi="Times New Roman" w:cs="Times New Roman"/>
          <w:sz w:val="24"/>
          <w:szCs w:val="24"/>
        </w:rPr>
        <w:t>63. Zakona o komunalnom gospodarstvu</w:t>
      </w:r>
      <w:r w:rsidR="0014258C">
        <w:rPr>
          <w:rFonts w:ascii="Times New Roman" w:hAnsi="Times New Roman" w:cs="Times New Roman"/>
          <w:sz w:val="24"/>
          <w:szCs w:val="24"/>
        </w:rPr>
        <w:t>,</w:t>
      </w:r>
      <w:r w:rsidR="00901CAB">
        <w:rPr>
          <w:rFonts w:ascii="Times New Roman" w:hAnsi="Times New Roman" w:cs="Times New Roman"/>
          <w:sz w:val="24"/>
          <w:szCs w:val="24"/>
        </w:rPr>
        <w:t xml:space="preserve"> vodi pod oznakom </w:t>
      </w:r>
      <w:r w:rsidR="009376D0">
        <w:rPr>
          <w:rFonts w:ascii="Times New Roman" w:hAnsi="Times New Roman" w:cs="Times New Roman"/>
          <w:sz w:val="24"/>
          <w:szCs w:val="24"/>
        </w:rPr>
        <w:t xml:space="preserve"> </w:t>
      </w:r>
      <w:r w:rsidR="00901CAB" w:rsidRPr="00901CAB">
        <w:rPr>
          <w:rFonts w:ascii="Times New Roman" w:hAnsi="Times New Roman" w:cs="Times New Roman"/>
          <w:sz w:val="24"/>
          <w:szCs w:val="24"/>
        </w:rPr>
        <w:t>NC-451-VEP</w:t>
      </w:r>
      <w:r w:rsidR="00BC6E1C">
        <w:rPr>
          <w:rFonts w:ascii="Times New Roman" w:hAnsi="Times New Roman" w:cs="Times New Roman"/>
          <w:sz w:val="24"/>
          <w:szCs w:val="24"/>
        </w:rPr>
        <w:t>.</w:t>
      </w:r>
      <w:r w:rsidR="00A26562">
        <w:rPr>
          <w:rFonts w:ascii="Times New Roman" w:hAnsi="Times New Roman" w:cs="Times New Roman"/>
          <w:sz w:val="24"/>
          <w:szCs w:val="24"/>
        </w:rPr>
        <w:t xml:space="preserve"> </w:t>
      </w:r>
      <w:r w:rsidR="00BC6E1C">
        <w:rPr>
          <w:rFonts w:ascii="Times New Roman" w:hAnsi="Times New Roman" w:cs="Times New Roman"/>
          <w:sz w:val="24"/>
          <w:szCs w:val="24"/>
        </w:rPr>
        <w:t>U rečenom</w:t>
      </w:r>
      <w:r w:rsidR="00A26562">
        <w:rPr>
          <w:rFonts w:ascii="Times New Roman" w:hAnsi="Times New Roman" w:cs="Times New Roman"/>
          <w:sz w:val="24"/>
          <w:szCs w:val="24"/>
        </w:rPr>
        <w:t xml:space="preserve"> postupku provedbe elaborata izvedenog stanja komunalne infrastrukture upis </w:t>
      </w:r>
      <w:r w:rsidR="00BC6E1C">
        <w:rPr>
          <w:rFonts w:ascii="Times New Roman" w:hAnsi="Times New Roman" w:cs="Times New Roman"/>
          <w:sz w:val="24"/>
          <w:szCs w:val="24"/>
        </w:rPr>
        <w:t xml:space="preserve">nerazvrstane </w:t>
      </w:r>
      <w:r w:rsidR="00A26562">
        <w:rPr>
          <w:rFonts w:ascii="Times New Roman" w:hAnsi="Times New Roman" w:cs="Times New Roman"/>
          <w:sz w:val="24"/>
          <w:szCs w:val="24"/>
        </w:rPr>
        <w:t xml:space="preserve">ceste proveden </w:t>
      </w:r>
      <w:r w:rsidR="00BC6E1C">
        <w:rPr>
          <w:rFonts w:ascii="Times New Roman" w:hAnsi="Times New Roman" w:cs="Times New Roman"/>
          <w:sz w:val="24"/>
          <w:szCs w:val="24"/>
        </w:rPr>
        <w:t xml:space="preserve">je </w:t>
      </w:r>
      <w:r w:rsidR="00A26562">
        <w:rPr>
          <w:rFonts w:ascii="Times New Roman" w:hAnsi="Times New Roman" w:cs="Times New Roman"/>
          <w:sz w:val="24"/>
          <w:szCs w:val="24"/>
        </w:rPr>
        <w:t>na novoformiranoj čestici k.č.br. 1973 k.o. Veprinac.</w:t>
      </w:r>
      <w:r w:rsidR="00BC6E1C">
        <w:rPr>
          <w:rFonts w:ascii="Times New Roman" w:hAnsi="Times New Roman" w:cs="Times New Roman"/>
          <w:sz w:val="24"/>
          <w:szCs w:val="24"/>
        </w:rPr>
        <w:t xml:space="preserve"> Nakon provedenog postupka provedbe elaborata izvedenog stanja komunalne infrastrukture preostala je izdvojena k.č.br. 1918/5 k.o. Veprinac koja nije evidentirana kao nerazvrstana cesta budući nije imala obilježja nerazvrstane ceste.</w:t>
      </w:r>
    </w:p>
    <w:p w14:paraId="523BEA02" w14:textId="77777777" w:rsidR="00901CAB" w:rsidRDefault="00901CAB" w:rsidP="00BC6E1C">
      <w:pPr>
        <w:spacing w:after="0" w:line="276" w:lineRule="auto"/>
        <w:jc w:val="both"/>
        <w:rPr>
          <w:rFonts w:ascii="Times New Roman" w:hAnsi="Times New Roman" w:cs="Times New Roman"/>
          <w:sz w:val="24"/>
          <w:szCs w:val="24"/>
        </w:rPr>
      </w:pPr>
    </w:p>
    <w:p w14:paraId="23A470C7" w14:textId="035FE6A4" w:rsidR="000A2E8B" w:rsidRDefault="0043076D" w:rsidP="00BC6E1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Dakle, </w:t>
      </w:r>
      <w:r w:rsidR="00901CAB">
        <w:rPr>
          <w:rFonts w:ascii="Times New Roman" w:hAnsi="Times New Roman" w:cs="Times New Roman"/>
          <w:sz w:val="24"/>
          <w:szCs w:val="24"/>
        </w:rPr>
        <w:t>k.č.br. 1918/5 k.o. Veprinac</w:t>
      </w:r>
      <w:r w:rsidR="0014258C">
        <w:rPr>
          <w:rFonts w:ascii="Times New Roman" w:hAnsi="Times New Roman" w:cs="Times New Roman"/>
          <w:sz w:val="24"/>
          <w:szCs w:val="24"/>
        </w:rPr>
        <w:t xml:space="preserve"> ostala</w:t>
      </w:r>
      <w:r>
        <w:rPr>
          <w:rFonts w:ascii="Times New Roman" w:hAnsi="Times New Roman" w:cs="Times New Roman"/>
          <w:sz w:val="24"/>
          <w:szCs w:val="24"/>
        </w:rPr>
        <w:t xml:space="preserve"> je</w:t>
      </w:r>
      <w:r w:rsidR="0014258C">
        <w:rPr>
          <w:rFonts w:ascii="Times New Roman" w:hAnsi="Times New Roman" w:cs="Times New Roman"/>
          <w:sz w:val="24"/>
          <w:szCs w:val="24"/>
        </w:rPr>
        <w:t xml:space="preserve"> upisana kao javno dobro</w:t>
      </w:r>
      <w:r w:rsidR="00EB7DE6">
        <w:rPr>
          <w:rFonts w:ascii="Times New Roman" w:hAnsi="Times New Roman" w:cs="Times New Roman"/>
          <w:sz w:val="24"/>
          <w:szCs w:val="24"/>
        </w:rPr>
        <w:t>, međutim upis javnog dobra na predmetnoj čestici ne odgovara stvarnom stanju</w:t>
      </w:r>
      <w:r w:rsidR="0019656C">
        <w:rPr>
          <w:rFonts w:ascii="Times New Roman" w:hAnsi="Times New Roman" w:cs="Times New Roman"/>
          <w:sz w:val="24"/>
          <w:szCs w:val="24"/>
        </w:rPr>
        <w:t xml:space="preserve"> i korištenju predmetne čestice</w:t>
      </w:r>
      <w:r w:rsidR="00EB7DE6">
        <w:rPr>
          <w:rFonts w:ascii="Times New Roman" w:hAnsi="Times New Roman" w:cs="Times New Roman"/>
          <w:sz w:val="24"/>
          <w:szCs w:val="24"/>
        </w:rPr>
        <w:t xml:space="preserve">. Naime, </w:t>
      </w:r>
      <w:r w:rsidR="00EB7DE6">
        <w:rPr>
          <w:rFonts w:ascii="Times New Roman" w:hAnsi="Times New Roman" w:cs="Times New Roman"/>
          <w:sz w:val="24"/>
          <w:szCs w:val="24"/>
        </w:rPr>
        <w:lastRenderedPageBreak/>
        <w:t xml:space="preserve">predmetna čestica u naravi predstavlja ograđeno dvorište </w:t>
      </w:r>
      <w:r w:rsidR="0019656C">
        <w:rPr>
          <w:rFonts w:ascii="Times New Roman" w:hAnsi="Times New Roman" w:cs="Times New Roman"/>
          <w:sz w:val="24"/>
          <w:szCs w:val="24"/>
        </w:rPr>
        <w:t>te istu česticu koriste isključivo vlasnici zgrade na adresi Stari grad 4, Veprinac</w:t>
      </w:r>
      <w:r w:rsidR="00BC6E1C">
        <w:rPr>
          <w:rFonts w:ascii="Times New Roman" w:hAnsi="Times New Roman" w:cs="Times New Roman"/>
          <w:sz w:val="24"/>
          <w:szCs w:val="24"/>
        </w:rPr>
        <w:t xml:space="preserve"> kako proizlazi upravo i iz načina uporabe katastarske čestice </w:t>
      </w:r>
      <w:r w:rsidR="00F53451">
        <w:rPr>
          <w:rFonts w:ascii="Times New Roman" w:hAnsi="Times New Roman" w:cs="Times New Roman"/>
          <w:sz w:val="24"/>
          <w:szCs w:val="24"/>
        </w:rPr>
        <w:t xml:space="preserve">evidentiranog </w:t>
      </w:r>
      <w:r w:rsidR="00BC6E1C">
        <w:rPr>
          <w:rFonts w:ascii="Times New Roman" w:hAnsi="Times New Roman" w:cs="Times New Roman"/>
          <w:sz w:val="24"/>
          <w:szCs w:val="24"/>
        </w:rPr>
        <w:t xml:space="preserve">u zemljišnoj knjizi gdje se navodi </w:t>
      </w:r>
      <w:r w:rsidR="00BC6E1C" w:rsidRPr="00BC6E1C">
        <w:rPr>
          <w:rFonts w:ascii="Times New Roman" w:hAnsi="Times New Roman" w:cs="Times New Roman"/>
          <w:i/>
          <w:iCs/>
          <w:sz w:val="24"/>
          <w:szCs w:val="24"/>
        </w:rPr>
        <w:t>„uređeno zemljište, dvorište“</w:t>
      </w:r>
      <w:r w:rsidR="00BC6E1C">
        <w:rPr>
          <w:rFonts w:ascii="Times New Roman" w:hAnsi="Times New Roman" w:cs="Times New Roman"/>
          <w:sz w:val="24"/>
          <w:szCs w:val="24"/>
        </w:rPr>
        <w:t xml:space="preserve">. </w:t>
      </w:r>
      <w:r w:rsidR="0019656C">
        <w:rPr>
          <w:rFonts w:ascii="Times New Roman" w:hAnsi="Times New Roman" w:cs="Times New Roman"/>
          <w:sz w:val="24"/>
          <w:szCs w:val="24"/>
        </w:rPr>
        <w:t xml:space="preserve"> </w:t>
      </w:r>
      <w:r w:rsidR="00BC6E1C">
        <w:rPr>
          <w:rFonts w:ascii="Times New Roman" w:hAnsi="Times New Roman" w:cs="Times New Roman"/>
          <w:sz w:val="24"/>
          <w:szCs w:val="24"/>
        </w:rPr>
        <w:t xml:space="preserve">Po dobivenim saznanjima i informacijama za vrijeme rješavanja ovog predmeta od nadležnog Mjesnog odbora te zatečenih osoba na lokalitetu, </w:t>
      </w:r>
      <w:r w:rsidR="0019656C">
        <w:rPr>
          <w:rFonts w:ascii="Times New Roman" w:hAnsi="Times New Roman" w:cs="Times New Roman"/>
          <w:sz w:val="24"/>
          <w:szCs w:val="24"/>
        </w:rPr>
        <w:t>nitko</w:t>
      </w:r>
      <w:r w:rsidR="00972F83">
        <w:rPr>
          <w:rFonts w:ascii="Times New Roman" w:hAnsi="Times New Roman" w:cs="Times New Roman"/>
          <w:sz w:val="24"/>
          <w:szCs w:val="24"/>
        </w:rPr>
        <w:t xml:space="preserve"> od mještana</w:t>
      </w:r>
      <w:r w:rsidR="0019656C">
        <w:rPr>
          <w:rFonts w:ascii="Times New Roman" w:hAnsi="Times New Roman" w:cs="Times New Roman"/>
          <w:sz w:val="24"/>
          <w:szCs w:val="24"/>
        </w:rPr>
        <w:t xml:space="preserve"> ne sjeća </w:t>
      </w:r>
      <w:r w:rsidR="00F53451">
        <w:rPr>
          <w:rFonts w:ascii="Times New Roman" w:hAnsi="Times New Roman" w:cs="Times New Roman"/>
          <w:sz w:val="24"/>
          <w:szCs w:val="24"/>
        </w:rPr>
        <w:t xml:space="preserve">se </w:t>
      </w:r>
      <w:r w:rsidR="0019656C">
        <w:rPr>
          <w:rFonts w:ascii="Times New Roman" w:hAnsi="Times New Roman" w:cs="Times New Roman"/>
          <w:sz w:val="24"/>
          <w:szCs w:val="24"/>
        </w:rPr>
        <w:t>da bi se predmetna čestica ikada i koristila kao javno dobro.</w:t>
      </w:r>
    </w:p>
    <w:p w14:paraId="6CA684F0" w14:textId="77777777" w:rsidR="00F53451" w:rsidRDefault="00F53451" w:rsidP="00BC6E1C">
      <w:pPr>
        <w:spacing w:after="0" w:line="276" w:lineRule="auto"/>
        <w:jc w:val="both"/>
        <w:rPr>
          <w:rFonts w:ascii="Times New Roman" w:hAnsi="Times New Roman" w:cs="Times New Roman"/>
          <w:sz w:val="24"/>
          <w:szCs w:val="24"/>
        </w:rPr>
      </w:pPr>
    </w:p>
    <w:p w14:paraId="7A2E9398" w14:textId="1F11D73F" w:rsidR="00F53451" w:rsidRDefault="00F53451" w:rsidP="00BC6E1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Poradi dodatne provjere ranijih navoda, nadležnom mjesnom odboru Veprinac-Učka je upućen zahtjev za davanje mišljenja da li se k.č.br. 1918/5 k.o. Veprinac koristi kao javno dobro. Imenovani mjesni odbor održao je 18. sjednicu Vijeća mjesnog odbora dana 22. srpnja 2026. godine na kojoj je jednoglasno izraženo mišljenje da predmetnu česticu k.č.br. 1918/5 k.o. Veprinac već više od 50 godina koriste kao svoje ograđeno dvorište familije </w:t>
      </w:r>
      <w:proofErr w:type="spellStart"/>
      <w:r>
        <w:rPr>
          <w:rFonts w:ascii="Times New Roman" w:hAnsi="Times New Roman" w:cs="Times New Roman"/>
          <w:sz w:val="24"/>
          <w:szCs w:val="24"/>
        </w:rPr>
        <w:t>Čibej</w:t>
      </w:r>
      <w:proofErr w:type="spellEnd"/>
      <w:r>
        <w:rPr>
          <w:rFonts w:ascii="Times New Roman" w:hAnsi="Times New Roman" w:cs="Times New Roman"/>
          <w:sz w:val="24"/>
          <w:szCs w:val="24"/>
        </w:rPr>
        <w:t xml:space="preserve"> i Bugnar te da se isto ne koristi kao javno dobro od strane mještana Veprinca.</w:t>
      </w:r>
    </w:p>
    <w:p w14:paraId="1D2C4154" w14:textId="77777777" w:rsidR="0014258C" w:rsidRPr="008B6A2B" w:rsidRDefault="0014258C" w:rsidP="00BC6E1C">
      <w:pPr>
        <w:spacing w:after="0" w:line="276" w:lineRule="auto"/>
        <w:jc w:val="both"/>
        <w:rPr>
          <w:rFonts w:ascii="Times New Roman" w:hAnsi="Times New Roman" w:cs="Times New Roman"/>
          <w:sz w:val="24"/>
          <w:szCs w:val="24"/>
        </w:rPr>
      </w:pPr>
    </w:p>
    <w:p w14:paraId="5343F183" w14:textId="3024715B" w:rsidR="000A2E8B" w:rsidRPr="008B6A2B" w:rsidRDefault="0019656C" w:rsidP="00BC6E1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Dakle, u</w:t>
      </w:r>
      <w:r w:rsidR="00193DC0">
        <w:rPr>
          <w:rFonts w:ascii="Times New Roman" w:hAnsi="Times New Roman" w:cs="Times New Roman"/>
          <w:sz w:val="24"/>
          <w:szCs w:val="24"/>
        </w:rPr>
        <w:t>pis</w:t>
      </w:r>
      <w:r w:rsidR="00632718">
        <w:rPr>
          <w:rFonts w:ascii="Times New Roman" w:hAnsi="Times New Roman" w:cs="Times New Roman"/>
          <w:sz w:val="24"/>
          <w:szCs w:val="24"/>
        </w:rPr>
        <w:t xml:space="preserve"> vlasništva</w:t>
      </w:r>
      <w:r w:rsidR="00193DC0">
        <w:rPr>
          <w:rFonts w:ascii="Times New Roman" w:hAnsi="Times New Roman" w:cs="Times New Roman"/>
          <w:sz w:val="24"/>
          <w:szCs w:val="24"/>
        </w:rPr>
        <w:t xml:space="preserve"> čestice k.č.br.</w:t>
      </w:r>
      <w:r w:rsidR="00DA3C00">
        <w:rPr>
          <w:rFonts w:ascii="Times New Roman" w:hAnsi="Times New Roman" w:cs="Times New Roman"/>
          <w:sz w:val="24"/>
          <w:szCs w:val="24"/>
        </w:rPr>
        <w:t xml:space="preserve"> 1918/5 VEPRINAC, UREĐENO ZEMLJIŠTE I DVORIŠTE ukupne površine 78 m2</w:t>
      </w:r>
      <w:r w:rsidR="00193DC0">
        <w:rPr>
          <w:rFonts w:ascii="Times New Roman" w:hAnsi="Times New Roman" w:cs="Times New Roman"/>
          <w:sz w:val="24"/>
          <w:szCs w:val="24"/>
        </w:rPr>
        <w:t xml:space="preserve"> </w:t>
      </w:r>
      <w:r w:rsidR="00632718">
        <w:rPr>
          <w:rFonts w:ascii="Times New Roman" w:hAnsi="Times New Roman" w:cs="Times New Roman"/>
          <w:sz w:val="24"/>
          <w:szCs w:val="24"/>
        </w:rPr>
        <w:t>kao javnog dobra u općoj uporabi u vlasništvu Grada Opatije ne odgovara stvarnom stanju i korištenju predmetne čestice</w:t>
      </w:r>
      <w:r w:rsidR="009376D0">
        <w:rPr>
          <w:rFonts w:ascii="Times New Roman" w:hAnsi="Times New Roman" w:cs="Times New Roman"/>
          <w:sz w:val="24"/>
          <w:szCs w:val="24"/>
        </w:rPr>
        <w:t xml:space="preserve">, budući </w:t>
      </w:r>
      <w:r w:rsidR="00DA3C00">
        <w:rPr>
          <w:rFonts w:ascii="Times New Roman" w:hAnsi="Times New Roman" w:cs="Times New Roman"/>
          <w:sz w:val="24"/>
          <w:szCs w:val="24"/>
        </w:rPr>
        <w:t>se ista čestica koristi kao ograđeno dvorište.</w:t>
      </w:r>
    </w:p>
    <w:p w14:paraId="0CE1F36A" w14:textId="77777777" w:rsidR="000A2E8B" w:rsidRPr="008B6A2B" w:rsidRDefault="000A2E8B" w:rsidP="00BC6E1C">
      <w:pPr>
        <w:spacing w:after="0" w:line="276" w:lineRule="auto"/>
        <w:jc w:val="both"/>
        <w:rPr>
          <w:rFonts w:ascii="Times New Roman" w:hAnsi="Times New Roman" w:cs="Times New Roman"/>
          <w:sz w:val="24"/>
          <w:szCs w:val="24"/>
          <w:highlight w:val="yellow"/>
        </w:rPr>
      </w:pPr>
    </w:p>
    <w:p w14:paraId="32BF33EE" w14:textId="7CFF6946" w:rsidR="00D94B26" w:rsidRPr="00C53B92" w:rsidRDefault="00D94B26"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Člankom 59. Zakona o komunalnom gospodarstvu propisano je da komunalnu infrastrukturu čine 1. nerazvrstane ceste, 2. javne prometne površine na kojima nije dopušten promet motornih vozila, 3. javna parkirališta, 4. javne garaže, 5. javne zelene površine, 6. građevine i uređaji javne namjene, 7. javna rasvjeta, 8. groblja i krematoriji na grobljima, 9. građevine namijenjene obavljanju javnog prijevoza.</w:t>
      </w:r>
      <w:r w:rsidR="004F24F4">
        <w:rPr>
          <w:rFonts w:ascii="Times New Roman" w:hAnsi="Times New Roman" w:cs="Times New Roman"/>
          <w:sz w:val="24"/>
          <w:szCs w:val="24"/>
        </w:rPr>
        <w:t xml:space="preserve"> </w:t>
      </w:r>
      <w:r w:rsidRPr="008B6A2B">
        <w:rPr>
          <w:rFonts w:ascii="Times New Roman" w:hAnsi="Times New Roman" w:cs="Times New Roman"/>
          <w:sz w:val="24"/>
          <w:szCs w:val="24"/>
        </w:rPr>
        <w:t>Temeljem utvrđenog činjeničnog stanja</w:t>
      </w:r>
      <w:r w:rsidR="0017453A" w:rsidRPr="008B6A2B">
        <w:rPr>
          <w:rFonts w:ascii="Times New Roman" w:hAnsi="Times New Roman" w:cs="Times New Roman"/>
          <w:sz w:val="24"/>
          <w:szCs w:val="24"/>
        </w:rPr>
        <w:t>,</w:t>
      </w:r>
      <w:r w:rsidRPr="008B6A2B">
        <w:rPr>
          <w:rFonts w:ascii="Times New Roman" w:hAnsi="Times New Roman" w:cs="Times New Roman"/>
          <w:sz w:val="24"/>
          <w:szCs w:val="24"/>
        </w:rPr>
        <w:t xml:space="preserve"> </w:t>
      </w:r>
      <w:r w:rsidR="000A2E8B" w:rsidRPr="008B6A2B">
        <w:rPr>
          <w:rFonts w:ascii="Times New Roman" w:hAnsi="Times New Roman" w:cs="Times New Roman"/>
          <w:sz w:val="24"/>
          <w:szCs w:val="24"/>
        </w:rPr>
        <w:t>nekretnin</w:t>
      </w:r>
      <w:r w:rsidR="00DA3C00">
        <w:rPr>
          <w:rFonts w:ascii="Times New Roman" w:hAnsi="Times New Roman" w:cs="Times New Roman"/>
          <w:sz w:val="24"/>
          <w:szCs w:val="24"/>
        </w:rPr>
        <w:t>a</w:t>
      </w:r>
      <w:r w:rsidRPr="008B6A2B">
        <w:rPr>
          <w:rFonts w:ascii="Times New Roman" w:hAnsi="Times New Roman" w:cs="Times New Roman"/>
          <w:sz w:val="24"/>
          <w:szCs w:val="24"/>
        </w:rPr>
        <w:t xml:space="preserve"> </w:t>
      </w:r>
      <w:r w:rsidR="00DA3C00" w:rsidRPr="00DA3C00">
        <w:rPr>
          <w:rFonts w:ascii="Times New Roman" w:hAnsi="Times New Roman" w:cs="Times New Roman"/>
          <w:sz w:val="24"/>
          <w:szCs w:val="24"/>
        </w:rPr>
        <w:t>k.č.br. 1918/5 VEPRINAC, UREĐENO ZEMLJIŠTE I DVORIŠTE ukupne površine 78 m2</w:t>
      </w:r>
      <w:r w:rsidR="00DA3C00">
        <w:rPr>
          <w:rFonts w:ascii="Times New Roman" w:hAnsi="Times New Roman" w:cs="Times New Roman"/>
          <w:sz w:val="24"/>
          <w:szCs w:val="24"/>
        </w:rPr>
        <w:t xml:space="preserve"> upisana u </w:t>
      </w:r>
      <w:proofErr w:type="spellStart"/>
      <w:r w:rsidR="00DA3C00">
        <w:rPr>
          <w:rFonts w:ascii="Times New Roman" w:hAnsi="Times New Roman" w:cs="Times New Roman"/>
          <w:sz w:val="24"/>
          <w:szCs w:val="24"/>
        </w:rPr>
        <w:t>zk</w:t>
      </w:r>
      <w:proofErr w:type="spellEnd"/>
      <w:r w:rsidR="00DA3C00">
        <w:rPr>
          <w:rFonts w:ascii="Times New Roman" w:hAnsi="Times New Roman" w:cs="Times New Roman"/>
          <w:sz w:val="24"/>
          <w:szCs w:val="24"/>
        </w:rPr>
        <w:t xml:space="preserve">. ul. 4056 k.o. Veprinac </w:t>
      </w:r>
      <w:r w:rsidRPr="008B6A2B">
        <w:rPr>
          <w:rFonts w:ascii="Times New Roman" w:hAnsi="Times New Roman" w:cs="Times New Roman"/>
          <w:sz w:val="24"/>
          <w:szCs w:val="24"/>
        </w:rPr>
        <w:t>u naravi ne predstavlja</w:t>
      </w:r>
      <w:r w:rsidR="000A2E8B" w:rsidRPr="008B6A2B">
        <w:rPr>
          <w:rFonts w:ascii="Times New Roman" w:hAnsi="Times New Roman" w:cs="Times New Roman"/>
          <w:sz w:val="24"/>
          <w:szCs w:val="24"/>
        </w:rPr>
        <w:t xml:space="preserve"> nerazvrstanu cestu</w:t>
      </w:r>
      <w:r w:rsidR="00112C14">
        <w:rPr>
          <w:rFonts w:ascii="Times New Roman" w:hAnsi="Times New Roman" w:cs="Times New Roman"/>
          <w:sz w:val="24"/>
          <w:szCs w:val="24"/>
        </w:rPr>
        <w:t xml:space="preserve"> </w:t>
      </w:r>
      <w:r w:rsidRPr="00C53B92">
        <w:rPr>
          <w:rFonts w:ascii="Times New Roman" w:hAnsi="Times New Roman" w:cs="Times New Roman"/>
          <w:sz w:val="24"/>
          <w:szCs w:val="24"/>
        </w:rPr>
        <w:t>niti se korist</w:t>
      </w:r>
      <w:r w:rsidR="00DA3C00" w:rsidRPr="00C53B92">
        <w:rPr>
          <w:rFonts w:ascii="Times New Roman" w:hAnsi="Times New Roman" w:cs="Times New Roman"/>
          <w:sz w:val="24"/>
          <w:szCs w:val="24"/>
        </w:rPr>
        <w:t>i</w:t>
      </w:r>
      <w:r w:rsidRPr="00C53B92">
        <w:rPr>
          <w:rFonts w:ascii="Times New Roman" w:hAnsi="Times New Roman" w:cs="Times New Roman"/>
          <w:sz w:val="24"/>
          <w:szCs w:val="24"/>
        </w:rPr>
        <w:t xml:space="preserve"> kao drugi objekt komunalne infrastrukture iz članka 59. Zakona. </w:t>
      </w:r>
    </w:p>
    <w:p w14:paraId="6C381291" w14:textId="77777777" w:rsidR="00D94B26" w:rsidRPr="008B6A2B" w:rsidRDefault="00D94B26" w:rsidP="00BC6E1C">
      <w:pPr>
        <w:spacing w:after="0" w:line="276" w:lineRule="auto"/>
        <w:jc w:val="both"/>
        <w:rPr>
          <w:rFonts w:ascii="Times New Roman" w:hAnsi="Times New Roman" w:cs="Times New Roman"/>
          <w:sz w:val="24"/>
          <w:szCs w:val="24"/>
        </w:rPr>
      </w:pPr>
    </w:p>
    <w:p w14:paraId="3E2D2E1A" w14:textId="471C0BCC" w:rsidR="00D94B26" w:rsidRPr="00C53B92" w:rsidRDefault="00D94B26"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Nastavno na prethodno navedeno, a budući je nedvojbeno kako se predmetn</w:t>
      </w:r>
      <w:r w:rsidR="00DA3C00">
        <w:rPr>
          <w:rFonts w:ascii="Times New Roman" w:hAnsi="Times New Roman" w:cs="Times New Roman"/>
          <w:sz w:val="24"/>
          <w:szCs w:val="24"/>
        </w:rPr>
        <w:t>a</w:t>
      </w:r>
      <w:r w:rsidRPr="008B6A2B">
        <w:rPr>
          <w:rFonts w:ascii="Times New Roman" w:hAnsi="Times New Roman" w:cs="Times New Roman"/>
          <w:sz w:val="24"/>
          <w:szCs w:val="24"/>
        </w:rPr>
        <w:t xml:space="preserve"> čestic</w:t>
      </w:r>
      <w:r w:rsidR="00DA3C00">
        <w:rPr>
          <w:rFonts w:ascii="Times New Roman" w:hAnsi="Times New Roman" w:cs="Times New Roman"/>
          <w:sz w:val="24"/>
          <w:szCs w:val="24"/>
        </w:rPr>
        <w:t>a</w:t>
      </w:r>
      <w:r w:rsidRPr="008B6A2B">
        <w:rPr>
          <w:rFonts w:ascii="Times New Roman" w:hAnsi="Times New Roman" w:cs="Times New Roman"/>
          <w:sz w:val="24"/>
          <w:szCs w:val="24"/>
        </w:rPr>
        <w:t xml:space="preserve"> ne korist</w:t>
      </w:r>
      <w:r w:rsidR="00DA3C00">
        <w:rPr>
          <w:rFonts w:ascii="Times New Roman" w:hAnsi="Times New Roman" w:cs="Times New Roman"/>
          <w:sz w:val="24"/>
          <w:szCs w:val="24"/>
        </w:rPr>
        <w:t>i</w:t>
      </w:r>
      <w:r w:rsidR="000A2E8B" w:rsidRPr="008B6A2B">
        <w:rPr>
          <w:rFonts w:ascii="Times New Roman" w:hAnsi="Times New Roman" w:cs="Times New Roman"/>
          <w:sz w:val="24"/>
          <w:szCs w:val="24"/>
        </w:rPr>
        <w:t xml:space="preserve"> </w:t>
      </w:r>
      <w:r w:rsidRPr="008B6A2B">
        <w:rPr>
          <w:rFonts w:ascii="Times New Roman" w:hAnsi="Times New Roman" w:cs="Times New Roman"/>
          <w:sz w:val="24"/>
          <w:szCs w:val="24"/>
        </w:rPr>
        <w:t>kao javno dobro te je trajno prestala potreba za korištenjem ist</w:t>
      </w:r>
      <w:r w:rsidR="00DA3C00">
        <w:rPr>
          <w:rFonts w:ascii="Times New Roman" w:hAnsi="Times New Roman" w:cs="Times New Roman"/>
          <w:sz w:val="24"/>
          <w:szCs w:val="24"/>
        </w:rPr>
        <w:t>e</w:t>
      </w:r>
      <w:r w:rsidRPr="008B6A2B">
        <w:rPr>
          <w:rFonts w:ascii="Times New Roman" w:hAnsi="Times New Roman" w:cs="Times New Roman"/>
          <w:sz w:val="24"/>
          <w:szCs w:val="24"/>
        </w:rPr>
        <w:t xml:space="preserve"> kao javnog dobra, to se predlaže </w:t>
      </w:r>
      <w:r w:rsidR="000A2E8B" w:rsidRPr="008B6A2B">
        <w:rPr>
          <w:rFonts w:ascii="Times New Roman" w:hAnsi="Times New Roman" w:cs="Times New Roman"/>
          <w:sz w:val="24"/>
          <w:szCs w:val="24"/>
        </w:rPr>
        <w:t xml:space="preserve">da se </w:t>
      </w:r>
      <w:r w:rsidRPr="008B6A2B">
        <w:rPr>
          <w:rFonts w:ascii="Times New Roman" w:hAnsi="Times New Roman" w:cs="Times New Roman"/>
          <w:sz w:val="24"/>
          <w:szCs w:val="24"/>
        </w:rPr>
        <w:t>na nekretnin</w:t>
      </w:r>
      <w:r w:rsidR="00DA3C00">
        <w:rPr>
          <w:rFonts w:ascii="Times New Roman" w:hAnsi="Times New Roman" w:cs="Times New Roman"/>
          <w:sz w:val="24"/>
          <w:szCs w:val="24"/>
        </w:rPr>
        <w:t>i</w:t>
      </w:r>
      <w:r w:rsidR="00632718">
        <w:rPr>
          <w:rFonts w:ascii="Times New Roman" w:hAnsi="Times New Roman" w:cs="Times New Roman"/>
          <w:sz w:val="24"/>
          <w:szCs w:val="24"/>
        </w:rPr>
        <w:t xml:space="preserve"> </w:t>
      </w:r>
      <w:r w:rsidR="00632718" w:rsidRPr="008B6A2B">
        <w:rPr>
          <w:rFonts w:ascii="Times New Roman" w:hAnsi="Times New Roman" w:cs="Times New Roman"/>
          <w:sz w:val="24"/>
          <w:szCs w:val="24"/>
        </w:rPr>
        <w:t xml:space="preserve">k.č.br. </w:t>
      </w:r>
      <w:r w:rsidR="00DA3C00" w:rsidRPr="00DA3C00">
        <w:rPr>
          <w:rFonts w:ascii="Times New Roman" w:hAnsi="Times New Roman" w:cs="Times New Roman"/>
          <w:sz w:val="24"/>
          <w:szCs w:val="24"/>
        </w:rPr>
        <w:t xml:space="preserve">1918/5 VEPRINAC, UREĐENO ZEMLJIŠTE I DVORIŠTE ukupne površine 78 m2 upisana u </w:t>
      </w:r>
      <w:proofErr w:type="spellStart"/>
      <w:r w:rsidR="00DA3C00" w:rsidRPr="00DA3C00">
        <w:rPr>
          <w:rFonts w:ascii="Times New Roman" w:hAnsi="Times New Roman" w:cs="Times New Roman"/>
          <w:sz w:val="24"/>
          <w:szCs w:val="24"/>
        </w:rPr>
        <w:t>zk</w:t>
      </w:r>
      <w:proofErr w:type="spellEnd"/>
      <w:r w:rsidR="00DA3C00" w:rsidRPr="00DA3C00">
        <w:rPr>
          <w:rFonts w:ascii="Times New Roman" w:hAnsi="Times New Roman" w:cs="Times New Roman"/>
          <w:sz w:val="24"/>
          <w:szCs w:val="24"/>
        </w:rPr>
        <w:t xml:space="preserve">. ul. 4056 k.o. Veprinac </w:t>
      </w:r>
      <w:r w:rsidRPr="00C53B92">
        <w:rPr>
          <w:rFonts w:ascii="Times New Roman" w:hAnsi="Times New Roman" w:cs="Times New Roman"/>
          <w:sz w:val="24"/>
          <w:szCs w:val="24"/>
        </w:rPr>
        <w:t>ukin</w:t>
      </w:r>
      <w:r w:rsidR="00F53451" w:rsidRPr="00C53B92">
        <w:rPr>
          <w:rFonts w:ascii="Times New Roman" w:hAnsi="Times New Roman" w:cs="Times New Roman"/>
          <w:sz w:val="24"/>
          <w:szCs w:val="24"/>
        </w:rPr>
        <w:t>e</w:t>
      </w:r>
      <w:r w:rsidRPr="00C53B92">
        <w:rPr>
          <w:rFonts w:ascii="Times New Roman" w:hAnsi="Times New Roman" w:cs="Times New Roman"/>
          <w:sz w:val="24"/>
          <w:szCs w:val="24"/>
        </w:rPr>
        <w:t xml:space="preserve"> status javnog dobra te upi</w:t>
      </w:r>
      <w:r w:rsidR="00F53451" w:rsidRPr="00C53B92">
        <w:rPr>
          <w:rFonts w:ascii="Times New Roman" w:hAnsi="Times New Roman" w:cs="Times New Roman"/>
          <w:sz w:val="24"/>
          <w:szCs w:val="24"/>
        </w:rPr>
        <w:t>še</w:t>
      </w:r>
      <w:r w:rsidR="000A2E8B" w:rsidRPr="00C53B92">
        <w:rPr>
          <w:rFonts w:ascii="Times New Roman" w:hAnsi="Times New Roman" w:cs="Times New Roman"/>
          <w:sz w:val="24"/>
          <w:szCs w:val="24"/>
        </w:rPr>
        <w:t xml:space="preserve"> </w:t>
      </w:r>
      <w:r w:rsidRPr="00C53B92">
        <w:rPr>
          <w:rFonts w:ascii="Times New Roman" w:hAnsi="Times New Roman" w:cs="Times New Roman"/>
          <w:sz w:val="24"/>
          <w:szCs w:val="24"/>
        </w:rPr>
        <w:t xml:space="preserve"> vlasništvo Grada Opatije. </w:t>
      </w:r>
    </w:p>
    <w:p w14:paraId="3DC8DE08" w14:textId="77777777" w:rsidR="00C97EE1" w:rsidRPr="008B6A2B" w:rsidRDefault="00C97EE1" w:rsidP="00BC6E1C">
      <w:pPr>
        <w:spacing w:after="0" w:line="276" w:lineRule="auto"/>
        <w:jc w:val="both"/>
        <w:rPr>
          <w:rFonts w:ascii="Times New Roman" w:hAnsi="Times New Roman" w:cs="Times New Roman"/>
          <w:sz w:val="24"/>
          <w:szCs w:val="24"/>
        </w:rPr>
      </w:pPr>
    </w:p>
    <w:p w14:paraId="691996DD" w14:textId="77777777" w:rsidR="0017453A" w:rsidRPr="008B6A2B" w:rsidRDefault="0017453A" w:rsidP="00BC6E1C">
      <w:pPr>
        <w:spacing w:after="0" w:line="276" w:lineRule="auto"/>
        <w:jc w:val="both"/>
        <w:rPr>
          <w:rFonts w:ascii="Times New Roman" w:hAnsi="Times New Roman" w:cs="Times New Roman"/>
          <w:b/>
          <w:bCs/>
          <w:sz w:val="24"/>
          <w:szCs w:val="24"/>
        </w:rPr>
      </w:pPr>
      <w:r w:rsidRPr="008B6A2B">
        <w:rPr>
          <w:rFonts w:ascii="Times New Roman" w:hAnsi="Times New Roman" w:cs="Times New Roman"/>
          <w:b/>
          <w:bCs/>
          <w:sz w:val="24"/>
          <w:szCs w:val="24"/>
        </w:rPr>
        <w:t>FINANCIJSKI UČINAK:</w:t>
      </w:r>
    </w:p>
    <w:p w14:paraId="15BD991E" w14:textId="77777777" w:rsidR="0017453A" w:rsidRDefault="0017453A"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Provedba ove Odluke nema financijski učinak po Proračun.</w:t>
      </w:r>
    </w:p>
    <w:p w14:paraId="28A78EF7" w14:textId="77777777" w:rsidR="00BC6E1C" w:rsidRPr="008B6A2B" w:rsidRDefault="00BC6E1C" w:rsidP="00BC6E1C">
      <w:pPr>
        <w:spacing w:after="0" w:line="276" w:lineRule="auto"/>
        <w:jc w:val="both"/>
        <w:rPr>
          <w:rFonts w:ascii="Times New Roman" w:hAnsi="Times New Roman" w:cs="Times New Roman"/>
          <w:sz w:val="24"/>
          <w:szCs w:val="24"/>
        </w:rPr>
      </w:pPr>
    </w:p>
    <w:p w14:paraId="25A7DEE7" w14:textId="77777777" w:rsidR="0017453A" w:rsidRPr="008B6A2B" w:rsidRDefault="0017453A" w:rsidP="00BC6E1C">
      <w:pPr>
        <w:spacing w:after="0" w:line="276" w:lineRule="auto"/>
        <w:jc w:val="both"/>
        <w:rPr>
          <w:rFonts w:ascii="Times New Roman" w:hAnsi="Times New Roman" w:cs="Times New Roman"/>
          <w:b/>
          <w:bCs/>
          <w:sz w:val="24"/>
          <w:szCs w:val="24"/>
        </w:rPr>
      </w:pPr>
      <w:r w:rsidRPr="008B6A2B">
        <w:rPr>
          <w:rFonts w:ascii="Times New Roman" w:hAnsi="Times New Roman" w:cs="Times New Roman"/>
          <w:b/>
          <w:bCs/>
          <w:sz w:val="24"/>
          <w:szCs w:val="24"/>
        </w:rPr>
        <w:t>SAVJETOVANJE SA ZAINTERESIRANOM JAVNOŠĆU:</w:t>
      </w:r>
    </w:p>
    <w:p w14:paraId="341F16F1" w14:textId="4962A2F5" w:rsidR="0017453A" w:rsidRPr="008B6A2B" w:rsidRDefault="0017453A" w:rsidP="00BC6E1C">
      <w:pPr>
        <w:spacing w:after="0" w:line="276" w:lineRule="auto"/>
        <w:jc w:val="both"/>
        <w:rPr>
          <w:rFonts w:ascii="Times New Roman" w:hAnsi="Times New Roman" w:cs="Times New Roman"/>
          <w:sz w:val="24"/>
          <w:szCs w:val="24"/>
        </w:rPr>
      </w:pPr>
      <w:r w:rsidRPr="008B6A2B">
        <w:rPr>
          <w:rFonts w:ascii="Times New Roman" w:hAnsi="Times New Roman" w:cs="Times New Roman"/>
          <w:sz w:val="24"/>
          <w:szCs w:val="24"/>
        </w:rPr>
        <w:t>O prijedlogu ove Odluke</w:t>
      </w:r>
      <w:r w:rsidR="00B318B2">
        <w:rPr>
          <w:rFonts w:ascii="Times New Roman" w:hAnsi="Times New Roman" w:cs="Times New Roman"/>
          <w:sz w:val="24"/>
          <w:szCs w:val="24"/>
        </w:rPr>
        <w:t xml:space="preserve"> </w:t>
      </w:r>
      <w:r w:rsidR="00B6434A">
        <w:rPr>
          <w:rFonts w:ascii="Times New Roman" w:hAnsi="Times New Roman" w:cs="Times New Roman"/>
          <w:sz w:val="24"/>
          <w:szCs w:val="24"/>
        </w:rPr>
        <w:t>provest</w:t>
      </w:r>
      <w:r w:rsidR="00B318B2">
        <w:rPr>
          <w:rFonts w:ascii="Times New Roman" w:hAnsi="Times New Roman" w:cs="Times New Roman"/>
          <w:sz w:val="24"/>
          <w:szCs w:val="24"/>
        </w:rPr>
        <w:t xml:space="preserve"> će se</w:t>
      </w:r>
      <w:r w:rsidRPr="008B6A2B">
        <w:rPr>
          <w:rFonts w:ascii="Times New Roman" w:hAnsi="Times New Roman" w:cs="Times New Roman"/>
          <w:sz w:val="24"/>
          <w:szCs w:val="24"/>
        </w:rPr>
        <w:t xml:space="preserve"> javno savjetovanje s</w:t>
      </w:r>
      <w:r w:rsidR="005A57A4">
        <w:rPr>
          <w:rFonts w:ascii="Times New Roman" w:hAnsi="Times New Roman" w:cs="Times New Roman"/>
          <w:sz w:val="24"/>
          <w:szCs w:val="24"/>
        </w:rPr>
        <w:t>a</w:t>
      </w:r>
      <w:r w:rsidRPr="008B6A2B">
        <w:rPr>
          <w:rFonts w:ascii="Times New Roman" w:hAnsi="Times New Roman" w:cs="Times New Roman"/>
          <w:sz w:val="24"/>
          <w:szCs w:val="24"/>
        </w:rPr>
        <w:t xml:space="preserve"> zainteresiranom javnošću u trajanju od 30 dana</w:t>
      </w:r>
      <w:r w:rsidR="00BC6E1C">
        <w:rPr>
          <w:rFonts w:ascii="Times New Roman" w:hAnsi="Times New Roman" w:cs="Times New Roman"/>
          <w:sz w:val="24"/>
          <w:szCs w:val="24"/>
        </w:rPr>
        <w:t xml:space="preserve"> te će se izraditi izvješće</w:t>
      </w:r>
      <w:r w:rsidR="00B6434A">
        <w:rPr>
          <w:rFonts w:ascii="Times New Roman" w:hAnsi="Times New Roman" w:cs="Times New Roman"/>
          <w:sz w:val="24"/>
          <w:szCs w:val="24"/>
        </w:rPr>
        <w:t>.</w:t>
      </w:r>
    </w:p>
    <w:p w14:paraId="382EC627" w14:textId="77777777" w:rsidR="006C255F" w:rsidRPr="008B6A2B" w:rsidRDefault="006C255F" w:rsidP="00BC6E1C">
      <w:pPr>
        <w:spacing w:after="0" w:line="276" w:lineRule="auto"/>
        <w:rPr>
          <w:rFonts w:ascii="Times New Roman" w:hAnsi="Times New Roman" w:cs="Times New Roman"/>
          <w:sz w:val="24"/>
          <w:szCs w:val="24"/>
        </w:rPr>
      </w:pPr>
    </w:p>
    <w:p w14:paraId="15118B13" w14:textId="77777777" w:rsidR="006C255F" w:rsidRPr="008B6A2B" w:rsidRDefault="006C255F" w:rsidP="00BC6E1C">
      <w:pPr>
        <w:spacing w:after="0" w:line="276" w:lineRule="auto"/>
        <w:rPr>
          <w:rFonts w:ascii="Times New Roman" w:hAnsi="Times New Roman" w:cs="Times New Roman"/>
          <w:sz w:val="24"/>
          <w:szCs w:val="24"/>
        </w:rPr>
      </w:pPr>
    </w:p>
    <w:p w14:paraId="4264F8F3" w14:textId="2A18C42C" w:rsidR="006955D7" w:rsidRPr="0043076D" w:rsidRDefault="006955D7" w:rsidP="004F24F4">
      <w:pPr>
        <w:spacing w:after="0" w:line="276" w:lineRule="auto"/>
        <w:ind w:left="3969"/>
        <w:jc w:val="center"/>
        <w:rPr>
          <w:rFonts w:ascii="Times New Roman" w:hAnsi="Times New Roman" w:cs="Times New Roman"/>
          <w:sz w:val="24"/>
          <w:szCs w:val="24"/>
        </w:rPr>
      </w:pPr>
      <w:r w:rsidRPr="0043076D">
        <w:rPr>
          <w:rFonts w:ascii="Times New Roman" w:hAnsi="Times New Roman" w:cs="Times New Roman"/>
          <w:sz w:val="24"/>
          <w:szCs w:val="24"/>
        </w:rPr>
        <w:t>GRADONAČELNIK</w:t>
      </w:r>
    </w:p>
    <w:p w14:paraId="3B8C243F" w14:textId="6D769AD6" w:rsidR="006955D7" w:rsidRPr="008B6A2B" w:rsidRDefault="006955D7" w:rsidP="004F24F4">
      <w:pPr>
        <w:spacing w:after="0" w:line="276" w:lineRule="auto"/>
        <w:ind w:left="3969"/>
        <w:jc w:val="center"/>
        <w:rPr>
          <w:rFonts w:ascii="Times New Roman" w:hAnsi="Times New Roman" w:cs="Times New Roman"/>
          <w:sz w:val="24"/>
          <w:szCs w:val="24"/>
        </w:rPr>
      </w:pPr>
      <w:r w:rsidRPr="008B6A2B">
        <w:rPr>
          <w:rFonts w:ascii="Times New Roman" w:hAnsi="Times New Roman" w:cs="Times New Roman"/>
          <w:sz w:val="24"/>
          <w:szCs w:val="24"/>
        </w:rPr>
        <w:t>Fernando Kirigin</w:t>
      </w:r>
      <w:r w:rsidR="00A64B52" w:rsidRPr="008B6A2B">
        <w:rPr>
          <w:rFonts w:ascii="Times New Roman" w:hAnsi="Times New Roman" w:cs="Times New Roman"/>
          <w:sz w:val="24"/>
          <w:szCs w:val="24"/>
        </w:rPr>
        <w:t xml:space="preserve"> </w:t>
      </w:r>
      <w:proofErr w:type="spellStart"/>
      <w:r w:rsidR="00A64B52" w:rsidRPr="008B6A2B">
        <w:rPr>
          <w:rFonts w:ascii="Times New Roman" w:hAnsi="Times New Roman" w:cs="Times New Roman"/>
          <w:sz w:val="24"/>
          <w:szCs w:val="24"/>
        </w:rPr>
        <w:t>mag.oec</w:t>
      </w:r>
      <w:proofErr w:type="spellEnd"/>
      <w:r w:rsidR="00A64B52" w:rsidRPr="008B6A2B">
        <w:rPr>
          <w:rFonts w:ascii="Times New Roman" w:hAnsi="Times New Roman" w:cs="Times New Roman"/>
          <w:sz w:val="24"/>
          <w:szCs w:val="24"/>
        </w:rPr>
        <w:t>, v.r.</w:t>
      </w:r>
    </w:p>
    <w:p w14:paraId="51A05D60" w14:textId="1417BCAE" w:rsidR="00FA498A" w:rsidRPr="00B63ABE" w:rsidRDefault="00FA498A" w:rsidP="00A37A15">
      <w:pPr>
        <w:rPr>
          <w:rFonts w:ascii="Times New Roman" w:hAnsi="Times New Roman" w:cs="Times New Roman"/>
          <w:sz w:val="24"/>
          <w:szCs w:val="24"/>
        </w:rPr>
      </w:pPr>
      <w:r w:rsidRPr="00B63ABE">
        <w:rPr>
          <w:rFonts w:ascii="Times New Roman" w:hAnsi="Times New Roman" w:cs="Times New Roman"/>
          <w:sz w:val="24"/>
          <w:szCs w:val="24"/>
        </w:rPr>
        <w:lastRenderedPageBreak/>
        <w:t>Na temelju članka 29. Statuta Grada Opatije</w:t>
      </w:r>
      <w:r w:rsidRPr="00B63ABE">
        <w:t xml:space="preserve"> („</w:t>
      </w:r>
      <w:r w:rsidRPr="00B63ABE">
        <w:rPr>
          <w:rFonts w:ascii="Times New Roman" w:hAnsi="Times New Roman" w:cs="Times New Roman"/>
          <w:sz w:val="24"/>
          <w:szCs w:val="24"/>
        </w:rPr>
        <w:t>Službene novine Primorsko goranske županije“ broj 49/23 ) i članka 62. Zakona o komunalnom gospodarstvu („Narodne novine“ broj 68/18, 110/18, 32/20 i 145/24) Gradsko vijeće Grada Opatije je dana__________________202</w:t>
      </w:r>
      <w:r>
        <w:rPr>
          <w:rFonts w:ascii="Times New Roman" w:hAnsi="Times New Roman" w:cs="Times New Roman"/>
          <w:sz w:val="24"/>
          <w:szCs w:val="24"/>
        </w:rPr>
        <w:t>6</w:t>
      </w:r>
      <w:r w:rsidRPr="00B63ABE">
        <w:rPr>
          <w:rFonts w:ascii="Times New Roman" w:hAnsi="Times New Roman" w:cs="Times New Roman"/>
          <w:sz w:val="24"/>
          <w:szCs w:val="24"/>
        </w:rPr>
        <w:t>. godine, donijelo sljedeću</w:t>
      </w:r>
    </w:p>
    <w:p w14:paraId="102B0AD0" w14:textId="77777777" w:rsidR="00FA498A" w:rsidRDefault="00FA498A" w:rsidP="00BC6E1C">
      <w:pPr>
        <w:spacing w:after="0"/>
        <w:ind w:right="-142"/>
        <w:jc w:val="both"/>
        <w:rPr>
          <w:rFonts w:ascii="Times New Roman" w:hAnsi="Times New Roman" w:cs="Times New Roman"/>
          <w:sz w:val="24"/>
          <w:szCs w:val="24"/>
        </w:rPr>
      </w:pPr>
    </w:p>
    <w:p w14:paraId="5E4A865B" w14:textId="77777777" w:rsidR="00FA498A" w:rsidRPr="0043076D" w:rsidRDefault="00FA498A" w:rsidP="00BC6E1C">
      <w:pPr>
        <w:spacing w:after="0"/>
        <w:ind w:right="-142"/>
        <w:jc w:val="both"/>
        <w:rPr>
          <w:rFonts w:ascii="Times New Roman" w:hAnsi="Times New Roman" w:cs="Times New Roman"/>
          <w:sz w:val="24"/>
          <w:szCs w:val="24"/>
        </w:rPr>
      </w:pPr>
    </w:p>
    <w:p w14:paraId="6C11451F" w14:textId="77777777" w:rsidR="00FA498A" w:rsidRPr="0043076D" w:rsidRDefault="00FA498A" w:rsidP="00BC6E1C">
      <w:pPr>
        <w:spacing w:after="0"/>
        <w:jc w:val="center"/>
        <w:rPr>
          <w:rFonts w:ascii="Times New Roman" w:hAnsi="Times New Roman" w:cs="Times New Roman"/>
          <w:sz w:val="24"/>
          <w:szCs w:val="24"/>
        </w:rPr>
      </w:pPr>
      <w:r w:rsidRPr="0043076D">
        <w:rPr>
          <w:rFonts w:ascii="Times New Roman" w:hAnsi="Times New Roman" w:cs="Times New Roman"/>
          <w:sz w:val="24"/>
          <w:szCs w:val="24"/>
        </w:rPr>
        <w:t xml:space="preserve">ODLUKU </w:t>
      </w:r>
    </w:p>
    <w:p w14:paraId="6D959DF6" w14:textId="77777777" w:rsidR="00FA498A" w:rsidRPr="0043076D" w:rsidRDefault="00FA498A" w:rsidP="00BC6E1C">
      <w:pPr>
        <w:spacing w:after="0"/>
        <w:jc w:val="center"/>
        <w:rPr>
          <w:rFonts w:ascii="Times New Roman" w:hAnsi="Times New Roman" w:cs="Times New Roman"/>
          <w:sz w:val="24"/>
          <w:szCs w:val="24"/>
        </w:rPr>
      </w:pPr>
      <w:r w:rsidRPr="0043076D">
        <w:rPr>
          <w:rFonts w:ascii="Times New Roman" w:hAnsi="Times New Roman" w:cs="Times New Roman"/>
          <w:sz w:val="24"/>
          <w:szCs w:val="24"/>
        </w:rPr>
        <w:t>o ukidanju statusa javnog dobra u općoj uporabi</w:t>
      </w:r>
    </w:p>
    <w:p w14:paraId="1FD9CF32" w14:textId="77777777" w:rsidR="00FA498A" w:rsidRPr="008B6A2B" w:rsidRDefault="00FA498A" w:rsidP="00BC6E1C">
      <w:pPr>
        <w:spacing w:after="0"/>
        <w:jc w:val="center"/>
        <w:rPr>
          <w:rFonts w:ascii="Times New Roman" w:hAnsi="Times New Roman" w:cs="Times New Roman"/>
          <w:sz w:val="24"/>
          <w:szCs w:val="24"/>
        </w:rPr>
      </w:pPr>
    </w:p>
    <w:p w14:paraId="01EE6924" w14:textId="77777777" w:rsidR="00FA498A" w:rsidRPr="008B6A2B" w:rsidRDefault="00FA498A" w:rsidP="00BC6E1C">
      <w:pPr>
        <w:spacing w:after="0"/>
        <w:jc w:val="center"/>
        <w:rPr>
          <w:rFonts w:ascii="Times New Roman" w:hAnsi="Times New Roman" w:cs="Times New Roman"/>
          <w:sz w:val="24"/>
          <w:szCs w:val="24"/>
        </w:rPr>
      </w:pPr>
      <w:r w:rsidRPr="008B6A2B">
        <w:rPr>
          <w:rFonts w:ascii="Times New Roman" w:hAnsi="Times New Roman" w:cs="Times New Roman"/>
          <w:sz w:val="24"/>
          <w:szCs w:val="24"/>
        </w:rPr>
        <w:t>Članak 1.</w:t>
      </w:r>
    </w:p>
    <w:p w14:paraId="3244317E" w14:textId="77777777" w:rsidR="00FA498A" w:rsidRDefault="00FA498A" w:rsidP="00BC6E1C">
      <w:pPr>
        <w:spacing w:after="0"/>
        <w:jc w:val="both"/>
        <w:rPr>
          <w:rFonts w:ascii="Times New Roman" w:hAnsi="Times New Roman" w:cs="Times New Roman"/>
          <w:sz w:val="24"/>
          <w:szCs w:val="24"/>
        </w:rPr>
      </w:pPr>
      <w:bookmarkStart w:id="1" w:name="_Hlk199228590"/>
    </w:p>
    <w:p w14:paraId="7D2B7714" w14:textId="16C3ED47" w:rsidR="00FA498A" w:rsidRPr="008B6A2B" w:rsidRDefault="00FA498A" w:rsidP="00BC6E1C">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8B6A2B">
        <w:rPr>
          <w:rFonts w:ascii="Times New Roman" w:hAnsi="Times New Roman" w:cs="Times New Roman"/>
          <w:sz w:val="24"/>
          <w:szCs w:val="24"/>
        </w:rPr>
        <w:t xml:space="preserve">Na nekretnini oznake </w:t>
      </w:r>
      <w:r w:rsidRPr="00FA498A">
        <w:rPr>
          <w:rFonts w:ascii="Times New Roman" w:hAnsi="Times New Roman" w:cs="Times New Roman"/>
          <w:sz w:val="24"/>
          <w:szCs w:val="24"/>
        </w:rPr>
        <w:t>k.č.br. 1918/5 VEPRINAC, UREĐENO ZEMLJIŠTE I DVORIŠTE upisan</w:t>
      </w:r>
      <w:r>
        <w:rPr>
          <w:rFonts w:ascii="Times New Roman" w:hAnsi="Times New Roman" w:cs="Times New Roman"/>
          <w:sz w:val="24"/>
          <w:szCs w:val="24"/>
        </w:rPr>
        <w:t>oj</w:t>
      </w:r>
      <w:r w:rsidRPr="00FA498A">
        <w:rPr>
          <w:rFonts w:ascii="Times New Roman" w:hAnsi="Times New Roman" w:cs="Times New Roman"/>
          <w:sz w:val="24"/>
          <w:szCs w:val="24"/>
        </w:rPr>
        <w:t xml:space="preserve"> u </w:t>
      </w:r>
      <w:proofErr w:type="spellStart"/>
      <w:r w:rsidRPr="00FA498A">
        <w:rPr>
          <w:rFonts w:ascii="Times New Roman" w:hAnsi="Times New Roman" w:cs="Times New Roman"/>
          <w:sz w:val="24"/>
          <w:szCs w:val="24"/>
        </w:rPr>
        <w:t>zk</w:t>
      </w:r>
      <w:proofErr w:type="spellEnd"/>
      <w:r w:rsidRPr="00FA498A">
        <w:rPr>
          <w:rFonts w:ascii="Times New Roman" w:hAnsi="Times New Roman" w:cs="Times New Roman"/>
          <w:sz w:val="24"/>
          <w:szCs w:val="24"/>
        </w:rPr>
        <w:t>. ul. 4056 k.o. Veprinac</w:t>
      </w:r>
      <w:r>
        <w:rPr>
          <w:rFonts w:ascii="Times New Roman" w:hAnsi="Times New Roman" w:cs="Times New Roman"/>
          <w:sz w:val="24"/>
          <w:szCs w:val="24"/>
        </w:rPr>
        <w:t xml:space="preserve"> </w:t>
      </w:r>
      <w:r w:rsidRPr="008B6A2B">
        <w:rPr>
          <w:rFonts w:ascii="Times New Roman" w:hAnsi="Times New Roman" w:cs="Times New Roman"/>
          <w:sz w:val="24"/>
          <w:szCs w:val="24"/>
        </w:rPr>
        <w:t>kao javno dobro u općoj uporabi u vlasništvu Grad Opatija, ukupne površine</w:t>
      </w:r>
      <w:r>
        <w:rPr>
          <w:rFonts w:ascii="Times New Roman" w:hAnsi="Times New Roman" w:cs="Times New Roman"/>
          <w:sz w:val="24"/>
          <w:szCs w:val="24"/>
        </w:rPr>
        <w:t xml:space="preserve"> 78</w:t>
      </w:r>
      <w:r w:rsidRPr="008B6A2B">
        <w:rPr>
          <w:rFonts w:ascii="Times New Roman" w:hAnsi="Times New Roman" w:cs="Times New Roman"/>
          <w:sz w:val="24"/>
          <w:szCs w:val="24"/>
        </w:rPr>
        <w:t xml:space="preserve"> m2, ukida se status javnog dobra.</w:t>
      </w:r>
    </w:p>
    <w:bookmarkEnd w:id="1"/>
    <w:p w14:paraId="078435FA" w14:textId="77777777" w:rsidR="00FA498A" w:rsidRPr="008B6A2B" w:rsidRDefault="00FA498A" w:rsidP="00BC6E1C">
      <w:pPr>
        <w:spacing w:after="0"/>
        <w:jc w:val="both"/>
        <w:rPr>
          <w:rFonts w:ascii="Times New Roman" w:hAnsi="Times New Roman" w:cs="Times New Roman"/>
          <w:sz w:val="24"/>
          <w:szCs w:val="24"/>
        </w:rPr>
      </w:pPr>
      <w:r>
        <w:rPr>
          <w:rFonts w:ascii="Times New Roman" w:hAnsi="Times New Roman" w:cs="Times New Roman"/>
          <w:sz w:val="24"/>
          <w:szCs w:val="24"/>
        </w:rPr>
        <w:t>(2</w:t>
      </w:r>
      <w:r w:rsidRPr="008B6A2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6A2B">
        <w:rPr>
          <w:rFonts w:ascii="Times New Roman" w:hAnsi="Times New Roman" w:cs="Times New Roman"/>
          <w:sz w:val="24"/>
          <w:szCs w:val="24"/>
        </w:rPr>
        <w:t>Nekretnin</w:t>
      </w:r>
      <w:r>
        <w:rPr>
          <w:rFonts w:ascii="Times New Roman" w:hAnsi="Times New Roman" w:cs="Times New Roman"/>
          <w:sz w:val="24"/>
          <w:szCs w:val="24"/>
        </w:rPr>
        <w:t xml:space="preserve">a </w:t>
      </w:r>
      <w:r w:rsidRPr="008B6A2B">
        <w:rPr>
          <w:rFonts w:ascii="Times New Roman" w:hAnsi="Times New Roman" w:cs="Times New Roman"/>
          <w:sz w:val="24"/>
          <w:szCs w:val="24"/>
        </w:rPr>
        <w:t>iz stavka 1.</w:t>
      </w:r>
      <w:r>
        <w:rPr>
          <w:rFonts w:ascii="Times New Roman" w:hAnsi="Times New Roman" w:cs="Times New Roman"/>
          <w:sz w:val="24"/>
          <w:szCs w:val="24"/>
        </w:rPr>
        <w:t xml:space="preserve"> </w:t>
      </w:r>
      <w:r w:rsidRPr="008B6A2B">
        <w:rPr>
          <w:rFonts w:ascii="Times New Roman" w:hAnsi="Times New Roman" w:cs="Times New Roman"/>
          <w:sz w:val="24"/>
          <w:szCs w:val="24"/>
        </w:rPr>
        <w:t>ovog članka, po prestanku statusa javnog dobra, ostaj</w:t>
      </w:r>
      <w:r>
        <w:rPr>
          <w:rFonts w:ascii="Times New Roman" w:hAnsi="Times New Roman" w:cs="Times New Roman"/>
          <w:sz w:val="24"/>
          <w:szCs w:val="24"/>
        </w:rPr>
        <w:t>e</w:t>
      </w:r>
      <w:r w:rsidRPr="008B6A2B">
        <w:rPr>
          <w:rFonts w:ascii="Times New Roman" w:hAnsi="Times New Roman" w:cs="Times New Roman"/>
          <w:sz w:val="24"/>
          <w:szCs w:val="24"/>
        </w:rPr>
        <w:t xml:space="preserve"> u vlasništvu Grada Opatije. </w:t>
      </w:r>
    </w:p>
    <w:p w14:paraId="76176719" w14:textId="77777777" w:rsidR="00FA498A" w:rsidRPr="008B6A2B" w:rsidRDefault="00FA498A" w:rsidP="00BC6E1C">
      <w:pPr>
        <w:spacing w:after="0"/>
        <w:jc w:val="both"/>
        <w:rPr>
          <w:rFonts w:ascii="Times New Roman" w:hAnsi="Times New Roman" w:cs="Times New Roman"/>
          <w:sz w:val="24"/>
          <w:szCs w:val="24"/>
        </w:rPr>
      </w:pPr>
    </w:p>
    <w:p w14:paraId="7ADB1B85" w14:textId="77777777" w:rsidR="00FA498A" w:rsidRPr="00B63ABE" w:rsidRDefault="00FA498A" w:rsidP="00BC6E1C">
      <w:pPr>
        <w:spacing w:after="0"/>
        <w:jc w:val="center"/>
        <w:rPr>
          <w:rFonts w:ascii="Times New Roman" w:hAnsi="Times New Roman" w:cs="Times New Roman"/>
          <w:sz w:val="24"/>
          <w:szCs w:val="24"/>
        </w:rPr>
      </w:pPr>
      <w:r w:rsidRPr="00B63ABE">
        <w:rPr>
          <w:rFonts w:ascii="Times New Roman" w:hAnsi="Times New Roman" w:cs="Times New Roman"/>
          <w:sz w:val="24"/>
          <w:szCs w:val="24"/>
        </w:rPr>
        <w:t>Članak 2.</w:t>
      </w:r>
    </w:p>
    <w:p w14:paraId="42BBBDD2" w14:textId="51694414" w:rsidR="00FA498A" w:rsidRPr="008E4287" w:rsidRDefault="00FA498A" w:rsidP="00BC6E1C">
      <w:pPr>
        <w:spacing w:after="0"/>
        <w:jc w:val="both"/>
        <w:rPr>
          <w:rFonts w:ascii="Times New Roman" w:hAnsi="Times New Roman" w:cs="Times New Roman"/>
          <w:sz w:val="24"/>
          <w:szCs w:val="24"/>
        </w:rPr>
      </w:pPr>
      <w:r w:rsidRPr="00B63ABE">
        <w:rPr>
          <w:rFonts w:ascii="Times New Roman" w:hAnsi="Times New Roman" w:cs="Times New Roman"/>
          <w:sz w:val="24"/>
          <w:szCs w:val="24"/>
        </w:rPr>
        <w:t>Nalaže se zemljišnoknjižnom odjelu Općinskog suda u Rijeci, Stalne službe u Opatiji, da</w:t>
      </w:r>
      <w:r>
        <w:rPr>
          <w:rFonts w:ascii="Times New Roman" w:hAnsi="Times New Roman" w:cs="Times New Roman"/>
          <w:sz w:val="24"/>
          <w:szCs w:val="24"/>
        </w:rPr>
        <w:t xml:space="preserve"> </w:t>
      </w:r>
      <w:r w:rsidRPr="008E4287">
        <w:rPr>
          <w:rFonts w:ascii="Times New Roman" w:hAnsi="Times New Roman" w:cs="Times New Roman"/>
          <w:sz w:val="24"/>
          <w:szCs w:val="24"/>
        </w:rPr>
        <w:t>na nekretnini</w:t>
      </w:r>
      <w:r w:rsidRPr="00FA498A">
        <w:rPr>
          <w:rFonts w:ascii="Times New Roman" w:hAnsi="Times New Roman" w:cs="Times New Roman"/>
          <w:sz w:val="24"/>
          <w:szCs w:val="24"/>
        </w:rPr>
        <w:t xml:space="preserve"> k.č.br. 1918/5 VEPRINAC, UREĐENO ZEMLJIŠTE I DVORIŠTE upisan</w:t>
      </w:r>
      <w:r>
        <w:rPr>
          <w:rFonts w:ascii="Times New Roman" w:hAnsi="Times New Roman" w:cs="Times New Roman"/>
          <w:sz w:val="24"/>
          <w:szCs w:val="24"/>
        </w:rPr>
        <w:t>oj</w:t>
      </w:r>
      <w:r w:rsidRPr="00FA498A">
        <w:rPr>
          <w:rFonts w:ascii="Times New Roman" w:hAnsi="Times New Roman" w:cs="Times New Roman"/>
          <w:sz w:val="24"/>
          <w:szCs w:val="24"/>
        </w:rPr>
        <w:t xml:space="preserve"> u </w:t>
      </w:r>
      <w:proofErr w:type="spellStart"/>
      <w:r w:rsidRPr="00FA498A">
        <w:rPr>
          <w:rFonts w:ascii="Times New Roman" w:hAnsi="Times New Roman" w:cs="Times New Roman"/>
          <w:sz w:val="24"/>
          <w:szCs w:val="24"/>
        </w:rPr>
        <w:t>zk</w:t>
      </w:r>
      <w:proofErr w:type="spellEnd"/>
      <w:r w:rsidRPr="00FA498A">
        <w:rPr>
          <w:rFonts w:ascii="Times New Roman" w:hAnsi="Times New Roman" w:cs="Times New Roman"/>
          <w:sz w:val="24"/>
          <w:szCs w:val="24"/>
        </w:rPr>
        <w:t>. ul. 4056 k.o. Veprinac</w:t>
      </w:r>
      <w:r w:rsidRPr="008E4287">
        <w:rPr>
          <w:rFonts w:ascii="Times New Roman" w:hAnsi="Times New Roman" w:cs="Times New Roman"/>
          <w:sz w:val="24"/>
          <w:szCs w:val="24"/>
        </w:rPr>
        <w:t xml:space="preserve"> izvrši uknjižbu brisanja statusa javnog dobra u općoj uporabi i izvrši uknjižbu prava vlasništva na ime i u korist Grada Opatije u cijelosti</w:t>
      </w:r>
    </w:p>
    <w:p w14:paraId="376DE88C" w14:textId="77777777" w:rsidR="00FA498A" w:rsidRPr="00B63ABE" w:rsidRDefault="00FA498A" w:rsidP="00BC6E1C">
      <w:pPr>
        <w:pStyle w:val="Odlomakpopisa"/>
        <w:spacing w:after="0"/>
        <w:jc w:val="both"/>
        <w:rPr>
          <w:rFonts w:ascii="Times New Roman" w:hAnsi="Times New Roman" w:cs="Times New Roman"/>
          <w:sz w:val="24"/>
          <w:szCs w:val="24"/>
        </w:rPr>
      </w:pPr>
    </w:p>
    <w:p w14:paraId="0E7F12BC" w14:textId="77777777" w:rsidR="00FA498A" w:rsidRPr="00B63ABE" w:rsidRDefault="00FA498A" w:rsidP="00BC6E1C">
      <w:pPr>
        <w:spacing w:after="0"/>
        <w:jc w:val="center"/>
        <w:rPr>
          <w:rFonts w:ascii="Times New Roman" w:hAnsi="Times New Roman" w:cs="Times New Roman"/>
          <w:sz w:val="24"/>
          <w:szCs w:val="24"/>
        </w:rPr>
      </w:pPr>
      <w:r w:rsidRPr="00B63ABE">
        <w:rPr>
          <w:rFonts w:ascii="Times New Roman" w:hAnsi="Times New Roman" w:cs="Times New Roman"/>
          <w:sz w:val="24"/>
          <w:szCs w:val="24"/>
        </w:rPr>
        <w:t>Članak 3.</w:t>
      </w:r>
    </w:p>
    <w:p w14:paraId="3BFE81E6" w14:textId="77777777" w:rsidR="00FA498A" w:rsidRPr="00B63ABE" w:rsidRDefault="00FA498A" w:rsidP="00BC6E1C">
      <w:pPr>
        <w:spacing w:after="0"/>
        <w:jc w:val="both"/>
        <w:rPr>
          <w:rFonts w:ascii="Times New Roman" w:hAnsi="Times New Roman" w:cs="Times New Roman"/>
          <w:sz w:val="24"/>
          <w:szCs w:val="24"/>
        </w:rPr>
      </w:pPr>
      <w:r w:rsidRPr="00B63ABE">
        <w:rPr>
          <w:rFonts w:ascii="Times New Roman" w:hAnsi="Times New Roman" w:cs="Times New Roman"/>
          <w:sz w:val="24"/>
          <w:szCs w:val="24"/>
        </w:rPr>
        <w:t xml:space="preserve">Ova Odluka stupa na snagu osmog dana od dana objave u „Službenim novinama Grada Opatije“. </w:t>
      </w:r>
    </w:p>
    <w:p w14:paraId="2DCA38F6" w14:textId="77777777" w:rsidR="00FA498A" w:rsidRPr="008B6A2B" w:rsidRDefault="00FA498A" w:rsidP="00BC6E1C">
      <w:pPr>
        <w:spacing w:after="0"/>
        <w:jc w:val="both"/>
        <w:rPr>
          <w:rFonts w:ascii="Times New Roman" w:hAnsi="Times New Roman" w:cs="Times New Roman"/>
          <w:sz w:val="24"/>
          <w:szCs w:val="24"/>
        </w:rPr>
      </w:pPr>
    </w:p>
    <w:p w14:paraId="41F7F821" w14:textId="77777777" w:rsidR="00FA498A" w:rsidRDefault="00FA498A" w:rsidP="00BC6E1C">
      <w:pPr>
        <w:spacing w:after="0"/>
        <w:rPr>
          <w:rFonts w:ascii="Times New Roman" w:hAnsi="Times New Roman" w:cs="Times New Roman"/>
          <w:strike/>
          <w:color w:val="EE0000"/>
          <w:sz w:val="24"/>
          <w:szCs w:val="24"/>
        </w:rPr>
      </w:pPr>
    </w:p>
    <w:p w14:paraId="60F6DDC2" w14:textId="77777777" w:rsidR="00FA498A" w:rsidRPr="0043076D" w:rsidRDefault="00FA498A" w:rsidP="004F24F4">
      <w:pPr>
        <w:keepNext/>
        <w:suppressAutoHyphens/>
        <w:spacing w:after="0" w:line="240" w:lineRule="auto"/>
        <w:jc w:val="center"/>
        <w:rPr>
          <w:rFonts w:ascii="Times New Roman" w:eastAsia="Calibri" w:hAnsi="Times New Roman" w:cs="Times New Roman"/>
          <w:sz w:val="24"/>
          <w:szCs w:val="24"/>
          <w:lang w:eastAsia="ar-SA"/>
        </w:rPr>
      </w:pPr>
      <w:r w:rsidRPr="0043076D">
        <w:rPr>
          <w:rFonts w:ascii="Times New Roman" w:eastAsia="Calibri" w:hAnsi="Times New Roman" w:cs="Times New Roman"/>
          <w:sz w:val="24"/>
          <w:szCs w:val="24"/>
          <w:lang w:eastAsia="ar-SA"/>
        </w:rPr>
        <w:t>GRADSKO VIJEĆE GRADA OPATIJE</w:t>
      </w:r>
    </w:p>
    <w:p w14:paraId="79A63829" w14:textId="77777777" w:rsidR="00FA498A" w:rsidRPr="0043076D" w:rsidRDefault="00FA498A" w:rsidP="004F24F4">
      <w:pPr>
        <w:keepNext/>
        <w:suppressAutoHyphens/>
        <w:spacing w:after="0" w:line="240" w:lineRule="auto"/>
        <w:jc w:val="center"/>
        <w:rPr>
          <w:rFonts w:ascii="Times New Roman" w:eastAsia="Calibri" w:hAnsi="Times New Roman" w:cs="Times New Roman"/>
          <w:sz w:val="24"/>
          <w:szCs w:val="24"/>
          <w:lang w:eastAsia="ar-SA"/>
        </w:rPr>
      </w:pPr>
      <w:r w:rsidRPr="0043076D">
        <w:rPr>
          <w:rFonts w:ascii="Times New Roman" w:eastAsia="Calibri" w:hAnsi="Times New Roman" w:cs="Times New Roman"/>
          <w:sz w:val="24"/>
          <w:szCs w:val="24"/>
          <w:lang w:eastAsia="ar-SA"/>
        </w:rPr>
        <w:t>Predsjednik</w:t>
      </w:r>
    </w:p>
    <w:p w14:paraId="78C5712E" w14:textId="77777777" w:rsidR="00FA498A" w:rsidRPr="0043076D" w:rsidRDefault="00FA498A" w:rsidP="004F24F4">
      <w:pPr>
        <w:keepNext/>
        <w:suppressAutoHyphens/>
        <w:spacing w:after="0" w:line="240" w:lineRule="auto"/>
        <w:jc w:val="center"/>
        <w:rPr>
          <w:rFonts w:ascii="Times New Roman" w:eastAsia="Calibri" w:hAnsi="Times New Roman" w:cs="Times New Roman"/>
          <w:sz w:val="24"/>
          <w:szCs w:val="24"/>
          <w:lang w:eastAsia="ar-SA"/>
        </w:rPr>
      </w:pPr>
      <w:r w:rsidRPr="0043076D">
        <w:rPr>
          <w:rFonts w:ascii="Times New Roman" w:eastAsia="Calibri" w:hAnsi="Times New Roman" w:cs="Times New Roman"/>
          <w:sz w:val="24"/>
          <w:szCs w:val="24"/>
          <w:lang w:eastAsia="ar-SA"/>
        </w:rPr>
        <w:t>Gradskog vijeća</w:t>
      </w:r>
    </w:p>
    <w:p w14:paraId="4993EE51" w14:textId="77777777" w:rsidR="00FA498A" w:rsidRPr="0043076D" w:rsidRDefault="00FA498A" w:rsidP="004F24F4">
      <w:pPr>
        <w:keepNext/>
        <w:suppressAutoHyphens/>
        <w:spacing w:after="0" w:line="240" w:lineRule="auto"/>
        <w:ind w:right="-2"/>
        <w:jc w:val="center"/>
        <w:rPr>
          <w:rFonts w:ascii="Times New Roman" w:eastAsia="Calibri" w:hAnsi="Times New Roman" w:cs="Times New Roman"/>
          <w:sz w:val="24"/>
          <w:szCs w:val="24"/>
          <w:lang w:eastAsia="ar-SA"/>
        </w:rPr>
      </w:pPr>
    </w:p>
    <w:p w14:paraId="04F3F83F" w14:textId="77777777" w:rsidR="004F24F4" w:rsidRDefault="004F24F4" w:rsidP="004F24F4">
      <w:pPr>
        <w:keepNext/>
        <w:suppressAutoHyphens/>
        <w:spacing w:after="0" w:line="240" w:lineRule="auto"/>
        <w:ind w:right="-2"/>
        <w:jc w:val="center"/>
        <w:rPr>
          <w:rFonts w:ascii="Times New Roman" w:eastAsia="Calibri" w:hAnsi="Times New Roman" w:cs="Times New Roman"/>
          <w:b/>
          <w:bCs/>
          <w:sz w:val="24"/>
          <w:szCs w:val="24"/>
          <w:lang w:eastAsia="ar-SA"/>
        </w:rPr>
      </w:pPr>
    </w:p>
    <w:p w14:paraId="42690CE2" w14:textId="308751A9" w:rsidR="004F24F4" w:rsidRPr="0043076D" w:rsidRDefault="004F24F4" w:rsidP="004F24F4">
      <w:pPr>
        <w:keepNext/>
        <w:suppressAutoHyphens/>
        <w:spacing w:after="0" w:line="240" w:lineRule="auto"/>
        <w:ind w:right="-2"/>
        <w:jc w:val="both"/>
        <w:rPr>
          <w:rFonts w:ascii="Times New Roman" w:eastAsia="Calibri" w:hAnsi="Times New Roman" w:cs="Times New Roman"/>
          <w:sz w:val="24"/>
          <w:szCs w:val="24"/>
          <w:lang w:eastAsia="ar-SA"/>
        </w:rPr>
      </w:pPr>
      <w:r w:rsidRPr="0043076D">
        <w:rPr>
          <w:rFonts w:ascii="Times New Roman" w:eastAsia="Calibri" w:hAnsi="Times New Roman" w:cs="Times New Roman"/>
          <w:sz w:val="24"/>
          <w:szCs w:val="24"/>
          <w:lang w:eastAsia="ar-SA"/>
        </w:rPr>
        <w:t>KLASA:</w:t>
      </w:r>
      <w:r w:rsidR="0043076D">
        <w:rPr>
          <w:rFonts w:ascii="Times New Roman" w:eastAsia="Calibri" w:hAnsi="Times New Roman" w:cs="Times New Roman"/>
          <w:sz w:val="24"/>
          <w:szCs w:val="24"/>
          <w:lang w:eastAsia="ar-SA"/>
        </w:rPr>
        <w:t>932-07/25-01/43</w:t>
      </w:r>
    </w:p>
    <w:p w14:paraId="6B19EE8F" w14:textId="76B230EB" w:rsidR="004F24F4" w:rsidRPr="0043076D" w:rsidRDefault="004F24F4" w:rsidP="004F24F4">
      <w:pPr>
        <w:keepNext/>
        <w:suppressAutoHyphens/>
        <w:spacing w:after="0" w:line="240" w:lineRule="auto"/>
        <w:ind w:right="-2"/>
        <w:jc w:val="both"/>
        <w:rPr>
          <w:rFonts w:ascii="Times New Roman" w:eastAsia="Calibri" w:hAnsi="Times New Roman" w:cs="Times New Roman"/>
          <w:sz w:val="24"/>
          <w:szCs w:val="24"/>
          <w:lang w:eastAsia="ar-SA"/>
        </w:rPr>
      </w:pPr>
      <w:r w:rsidRPr="0043076D">
        <w:rPr>
          <w:rFonts w:ascii="Times New Roman" w:eastAsia="Calibri" w:hAnsi="Times New Roman" w:cs="Times New Roman"/>
          <w:sz w:val="24"/>
          <w:szCs w:val="24"/>
          <w:lang w:eastAsia="ar-SA"/>
        </w:rPr>
        <w:t>URBROJ:</w:t>
      </w:r>
      <w:r w:rsidR="0043076D">
        <w:rPr>
          <w:rFonts w:ascii="Times New Roman" w:eastAsia="Calibri" w:hAnsi="Times New Roman" w:cs="Times New Roman"/>
          <w:sz w:val="24"/>
          <w:szCs w:val="24"/>
          <w:lang w:eastAsia="ar-SA"/>
        </w:rPr>
        <w:t xml:space="preserve"> 2170-12-03/02-26-2</w:t>
      </w:r>
    </w:p>
    <w:p w14:paraId="4B2A75F6" w14:textId="77777777" w:rsidR="00FA498A" w:rsidRPr="003B554F" w:rsidRDefault="00FA498A" w:rsidP="00BC6E1C">
      <w:pPr>
        <w:spacing w:after="0"/>
        <w:rPr>
          <w:rFonts w:ascii="Times New Roman" w:hAnsi="Times New Roman" w:cs="Times New Roman"/>
          <w:strike/>
          <w:color w:val="EE0000"/>
          <w:sz w:val="24"/>
          <w:szCs w:val="24"/>
        </w:rPr>
      </w:pPr>
    </w:p>
    <w:p w14:paraId="2DB344B0" w14:textId="77777777" w:rsidR="00112C14" w:rsidRDefault="00112C14" w:rsidP="00BC6E1C">
      <w:pPr>
        <w:spacing w:after="0"/>
        <w:ind w:right="-142"/>
        <w:jc w:val="both"/>
        <w:rPr>
          <w:rFonts w:ascii="Times New Roman" w:hAnsi="Times New Roman" w:cs="Times New Roman"/>
          <w:sz w:val="24"/>
          <w:szCs w:val="24"/>
        </w:rPr>
      </w:pPr>
    </w:p>
    <w:p w14:paraId="7744E351" w14:textId="77777777" w:rsidR="009376D0" w:rsidRDefault="009376D0" w:rsidP="00BC6E1C">
      <w:pPr>
        <w:spacing w:after="0"/>
        <w:ind w:right="-142"/>
        <w:jc w:val="both"/>
        <w:rPr>
          <w:rFonts w:ascii="Times New Roman" w:hAnsi="Times New Roman" w:cs="Times New Roman"/>
          <w:sz w:val="24"/>
          <w:szCs w:val="24"/>
        </w:rPr>
      </w:pPr>
    </w:p>
    <w:p w14:paraId="0ADB5309" w14:textId="77777777" w:rsidR="009376D0" w:rsidRDefault="009376D0" w:rsidP="00BC6E1C">
      <w:pPr>
        <w:spacing w:after="0"/>
        <w:ind w:right="-142"/>
        <w:jc w:val="both"/>
        <w:rPr>
          <w:rFonts w:ascii="Times New Roman" w:hAnsi="Times New Roman" w:cs="Times New Roman"/>
          <w:sz w:val="24"/>
          <w:szCs w:val="24"/>
        </w:rPr>
      </w:pPr>
    </w:p>
    <w:p w14:paraId="7583CFAF" w14:textId="77777777" w:rsidR="00DA3C00" w:rsidRDefault="00DA3C00" w:rsidP="00BC6E1C">
      <w:pPr>
        <w:spacing w:after="0"/>
        <w:ind w:right="-142"/>
        <w:jc w:val="both"/>
        <w:rPr>
          <w:rFonts w:ascii="Times New Roman" w:hAnsi="Times New Roman" w:cs="Times New Roman"/>
          <w:sz w:val="24"/>
          <w:szCs w:val="24"/>
        </w:rPr>
      </w:pPr>
    </w:p>
    <w:p w14:paraId="4F541FF9" w14:textId="6D914E46" w:rsidR="00B63ABE" w:rsidRPr="003B554F" w:rsidRDefault="00B63ABE" w:rsidP="00BC6E1C">
      <w:pPr>
        <w:spacing w:after="0" w:line="276" w:lineRule="auto"/>
        <w:rPr>
          <w:rFonts w:ascii="Times New Roman" w:hAnsi="Times New Roman" w:cs="Times New Roman"/>
          <w:strike/>
          <w:color w:val="EE0000"/>
          <w:sz w:val="24"/>
          <w:szCs w:val="24"/>
        </w:rPr>
      </w:pPr>
    </w:p>
    <w:sectPr w:rsidR="00B63ABE" w:rsidRPr="003B554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BCCF3" w14:textId="77777777" w:rsidR="00FF5A33" w:rsidRDefault="00FF5A33" w:rsidP="00BC6E1C">
      <w:pPr>
        <w:spacing w:after="0" w:line="240" w:lineRule="auto"/>
      </w:pPr>
      <w:r>
        <w:separator/>
      </w:r>
    </w:p>
  </w:endnote>
  <w:endnote w:type="continuationSeparator" w:id="0">
    <w:p w14:paraId="6649C09B" w14:textId="77777777" w:rsidR="00FF5A33" w:rsidRDefault="00FF5A33" w:rsidP="00BC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569983"/>
      <w:docPartObj>
        <w:docPartGallery w:val="Page Numbers (Bottom of Page)"/>
        <w:docPartUnique/>
      </w:docPartObj>
    </w:sdtPr>
    <w:sdtContent>
      <w:sdt>
        <w:sdtPr>
          <w:id w:val="1728636285"/>
          <w:docPartObj>
            <w:docPartGallery w:val="Page Numbers (Top of Page)"/>
            <w:docPartUnique/>
          </w:docPartObj>
        </w:sdtPr>
        <w:sdtContent>
          <w:p w14:paraId="10E235F9" w14:textId="758A9EE2" w:rsidR="00BC6E1C" w:rsidRDefault="00BC6E1C">
            <w:pPr>
              <w:pStyle w:val="Podnoje"/>
              <w:jc w:val="center"/>
            </w:pPr>
            <w:r>
              <w:t xml:space="preserve">Stranica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EC08CAC" w14:textId="77777777" w:rsidR="00BC6E1C" w:rsidRDefault="00BC6E1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FCDC4" w14:textId="77777777" w:rsidR="00FF5A33" w:rsidRDefault="00FF5A33" w:rsidP="00BC6E1C">
      <w:pPr>
        <w:spacing w:after="0" w:line="240" w:lineRule="auto"/>
      </w:pPr>
      <w:r>
        <w:separator/>
      </w:r>
    </w:p>
  </w:footnote>
  <w:footnote w:type="continuationSeparator" w:id="0">
    <w:p w14:paraId="128760D7" w14:textId="77777777" w:rsidR="00FF5A33" w:rsidRDefault="00FF5A33" w:rsidP="00BC6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E62C6"/>
    <w:multiLevelType w:val="hybridMultilevel"/>
    <w:tmpl w:val="F9026EA4"/>
    <w:lvl w:ilvl="0" w:tplc="5C68599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09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9B5"/>
    <w:rsid w:val="000138E8"/>
    <w:rsid w:val="00015CAD"/>
    <w:rsid w:val="0001684D"/>
    <w:rsid w:val="00034B0C"/>
    <w:rsid w:val="000A2E8B"/>
    <w:rsid w:val="000B3185"/>
    <w:rsid w:val="000D0E4C"/>
    <w:rsid w:val="000F5599"/>
    <w:rsid w:val="001034B9"/>
    <w:rsid w:val="00112C14"/>
    <w:rsid w:val="00141F9E"/>
    <w:rsid w:val="0014258C"/>
    <w:rsid w:val="0017453A"/>
    <w:rsid w:val="001913B3"/>
    <w:rsid w:val="00193DC0"/>
    <w:rsid w:val="0019656C"/>
    <w:rsid w:val="001B5E22"/>
    <w:rsid w:val="001C09B5"/>
    <w:rsid w:val="001C64D2"/>
    <w:rsid w:val="001E3BE2"/>
    <w:rsid w:val="001F3B5E"/>
    <w:rsid w:val="001F5196"/>
    <w:rsid w:val="00214803"/>
    <w:rsid w:val="00224518"/>
    <w:rsid w:val="00240E92"/>
    <w:rsid w:val="00256A49"/>
    <w:rsid w:val="00257C38"/>
    <w:rsid w:val="002817D0"/>
    <w:rsid w:val="002820D1"/>
    <w:rsid w:val="00283342"/>
    <w:rsid w:val="00285911"/>
    <w:rsid w:val="002B3792"/>
    <w:rsid w:val="002B3B9F"/>
    <w:rsid w:val="002B6A95"/>
    <w:rsid w:val="00314E42"/>
    <w:rsid w:val="00315A85"/>
    <w:rsid w:val="003166C7"/>
    <w:rsid w:val="00323D9D"/>
    <w:rsid w:val="00334EEC"/>
    <w:rsid w:val="0033679A"/>
    <w:rsid w:val="003601EE"/>
    <w:rsid w:val="003769DA"/>
    <w:rsid w:val="003836A7"/>
    <w:rsid w:val="003A3E45"/>
    <w:rsid w:val="003B554F"/>
    <w:rsid w:val="004070CF"/>
    <w:rsid w:val="0043076D"/>
    <w:rsid w:val="00437E41"/>
    <w:rsid w:val="004551D1"/>
    <w:rsid w:val="0049043D"/>
    <w:rsid w:val="00490A4B"/>
    <w:rsid w:val="004A6B14"/>
    <w:rsid w:val="004A7A31"/>
    <w:rsid w:val="004B07DD"/>
    <w:rsid w:val="004B0AD8"/>
    <w:rsid w:val="004F24F4"/>
    <w:rsid w:val="005029EC"/>
    <w:rsid w:val="00503566"/>
    <w:rsid w:val="00515278"/>
    <w:rsid w:val="00533124"/>
    <w:rsid w:val="005377E1"/>
    <w:rsid w:val="00541165"/>
    <w:rsid w:val="00543326"/>
    <w:rsid w:val="005772B8"/>
    <w:rsid w:val="005A57A4"/>
    <w:rsid w:val="005D4C70"/>
    <w:rsid w:val="00632718"/>
    <w:rsid w:val="006955D7"/>
    <w:rsid w:val="0069777A"/>
    <w:rsid w:val="006A1D8C"/>
    <w:rsid w:val="006A62DE"/>
    <w:rsid w:val="006C255F"/>
    <w:rsid w:val="006C527D"/>
    <w:rsid w:val="006D17D3"/>
    <w:rsid w:val="006D31C1"/>
    <w:rsid w:val="006F2DC8"/>
    <w:rsid w:val="006F46A9"/>
    <w:rsid w:val="006F6CD9"/>
    <w:rsid w:val="007277CB"/>
    <w:rsid w:val="00735A47"/>
    <w:rsid w:val="007370C8"/>
    <w:rsid w:val="00753694"/>
    <w:rsid w:val="007611FD"/>
    <w:rsid w:val="007921B6"/>
    <w:rsid w:val="007C08D0"/>
    <w:rsid w:val="0087444A"/>
    <w:rsid w:val="00880414"/>
    <w:rsid w:val="008A49B7"/>
    <w:rsid w:val="008B6A2B"/>
    <w:rsid w:val="008D68C0"/>
    <w:rsid w:val="008F103B"/>
    <w:rsid w:val="00901CAB"/>
    <w:rsid w:val="0091442C"/>
    <w:rsid w:val="00924731"/>
    <w:rsid w:val="009376D0"/>
    <w:rsid w:val="00940A41"/>
    <w:rsid w:val="009536C2"/>
    <w:rsid w:val="00955768"/>
    <w:rsid w:val="00972F83"/>
    <w:rsid w:val="00975FF3"/>
    <w:rsid w:val="00981081"/>
    <w:rsid w:val="009901F9"/>
    <w:rsid w:val="0099270D"/>
    <w:rsid w:val="00996BBE"/>
    <w:rsid w:val="009A3AA7"/>
    <w:rsid w:val="009A4880"/>
    <w:rsid w:val="009A7A70"/>
    <w:rsid w:val="00A26562"/>
    <w:rsid w:val="00A37A15"/>
    <w:rsid w:val="00A54C88"/>
    <w:rsid w:val="00A60ED1"/>
    <w:rsid w:val="00A64B52"/>
    <w:rsid w:val="00A95C9E"/>
    <w:rsid w:val="00AA3F8F"/>
    <w:rsid w:val="00AA7E46"/>
    <w:rsid w:val="00AE0744"/>
    <w:rsid w:val="00B01989"/>
    <w:rsid w:val="00B22321"/>
    <w:rsid w:val="00B318B2"/>
    <w:rsid w:val="00B422AD"/>
    <w:rsid w:val="00B440DA"/>
    <w:rsid w:val="00B505CC"/>
    <w:rsid w:val="00B63ABE"/>
    <w:rsid w:val="00B6434A"/>
    <w:rsid w:val="00B71564"/>
    <w:rsid w:val="00BC3705"/>
    <w:rsid w:val="00BC3A8A"/>
    <w:rsid w:val="00BC6E1C"/>
    <w:rsid w:val="00BD5BDC"/>
    <w:rsid w:val="00BF61F1"/>
    <w:rsid w:val="00C10139"/>
    <w:rsid w:val="00C53B92"/>
    <w:rsid w:val="00C63986"/>
    <w:rsid w:val="00C97EE1"/>
    <w:rsid w:val="00CB42AA"/>
    <w:rsid w:val="00CE7BD4"/>
    <w:rsid w:val="00CF130F"/>
    <w:rsid w:val="00CF2288"/>
    <w:rsid w:val="00CF4476"/>
    <w:rsid w:val="00D10F31"/>
    <w:rsid w:val="00D357D0"/>
    <w:rsid w:val="00D5080C"/>
    <w:rsid w:val="00D55507"/>
    <w:rsid w:val="00D732D5"/>
    <w:rsid w:val="00D9360D"/>
    <w:rsid w:val="00D94B26"/>
    <w:rsid w:val="00DA3C00"/>
    <w:rsid w:val="00DB1264"/>
    <w:rsid w:val="00DE59FE"/>
    <w:rsid w:val="00DF4EEA"/>
    <w:rsid w:val="00E02AA5"/>
    <w:rsid w:val="00E10AC6"/>
    <w:rsid w:val="00E10D6E"/>
    <w:rsid w:val="00E256CE"/>
    <w:rsid w:val="00E607B3"/>
    <w:rsid w:val="00E61177"/>
    <w:rsid w:val="00E90E7F"/>
    <w:rsid w:val="00E9577C"/>
    <w:rsid w:val="00EB7DE6"/>
    <w:rsid w:val="00EF7C7A"/>
    <w:rsid w:val="00F051C1"/>
    <w:rsid w:val="00F361DF"/>
    <w:rsid w:val="00F53451"/>
    <w:rsid w:val="00FA498A"/>
    <w:rsid w:val="00FB6846"/>
    <w:rsid w:val="00FF5A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BC039"/>
  <w15:chartTrackingRefBased/>
  <w15:docId w15:val="{118B632C-104E-405C-AEEB-BE0E7442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B6A2B"/>
    <w:pPr>
      <w:ind w:left="720"/>
      <w:contextualSpacing/>
    </w:pPr>
  </w:style>
  <w:style w:type="paragraph" w:styleId="Zaglavlje">
    <w:name w:val="header"/>
    <w:basedOn w:val="Normal"/>
    <w:link w:val="ZaglavljeChar"/>
    <w:uiPriority w:val="99"/>
    <w:unhideWhenUsed/>
    <w:rsid w:val="00BC6E1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C6E1C"/>
  </w:style>
  <w:style w:type="paragraph" w:styleId="Podnoje">
    <w:name w:val="footer"/>
    <w:basedOn w:val="Normal"/>
    <w:link w:val="PodnojeChar"/>
    <w:uiPriority w:val="99"/>
    <w:unhideWhenUsed/>
    <w:rsid w:val="00BC6E1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C6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86567-7133-447F-AABA-2F68128CC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980</Words>
  <Characters>5588</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Stanić</dc:creator>
  <cp:keywords/>
  <dc:description/>
  <cp:lastModifiedBy>Maša Stanić</cp:lastModifiedBy>
  <cp:revision>3</cp:revision>
  <cp:lastPrinted>2026-07-29T09:55:00Z</cp:lastPrinted>
  <dcterms:created xsi:type="dcterms:W3CDTF">2026-07-29T10:24:00Z</dcterms:created>
  <dcterms:modified xsi:type="dcterms:W3CDTF">2026-07-30T06:35:00Z</dcterms:modified>
</cp:coreProperties>
</file>