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28C4" w14:textId="77777777" w:rsidR="00313E2E" w:rsidRDefault="00313E2E">
      <w:pPr>
        <w:spacing w:before="7"/>
        <w:rPr>
          <w:rFonts w:ascii="Times New Roman"/>
          <w:sz w:val="6"/>
        </w:r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992"/>
        <w:gridCol w:w="1692"/>
        <w:gridCol w:w="1272"/>
        <w:gridCol w:w="2537"/>
        <w:gridCol w:w="3912"/>
        <w:gridCol w:w="2443"/>
      </w:tblGrid>
      <w:tr w:rsidR="00313E2E" w:rsidRPr="00623D3C" w14:paraId="21CDFC8F" w14:textId="77777777" w:rsidTr="00623D3C">
        <w:trPr>
          <w:trHeight w:val="856"/>
        </w:trPr>
        <w:tc>
          <w:tcPr>
            <w:tcW w:w="13994" w:type="dxa"/>
            <w:gridSpan w:val="7"/>
            <w:vAlign w:val="center"/>
          </w:tcPr>
          <w:p w14:paraId="34F2E694" w14:textId="4138001A" w:rsidR="00313E2E" w:rsidRPr="00623D3C" w:rsidRDefault="00CD6D3B" w:rsidP="00A21C3D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IZVJEŠĆE</w:t>
            </w:r>
            <w:r w:rsidRPr="00623D3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623D3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ODRŽANOM</w:t>
            </w:r>
            <w:r w:rsidRPr="00623D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JAVNOM</w:t>
            </w:r>
            <w:r w:rsidRPr="00623D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SAVJETOVANJU</w:t>
            </w:r>
            <w:r w:rsidRPr="00623D3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SA</w:t>
            </w:r>
            <w:r w:rsidR="00A21C3D" w:rsidRPr="00623D3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ZAINTERESIRANOM</w:t>
            </w:r>
            <w:r w:rsidRPr="00623D3C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JAVNOŠĆU</w:t>
            </w:r>
          </w:p>
          <w:p w14:paraId="31F5125B" w14:textId="13B6C414" w:rsidR="003402B1" w:rsidRPr="00623D3C" w:rsidRDefault="003402B1" w:rsidP="00A21C3D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0AD" w:rsidRPr="00623D3C" w14:paraId="540F9BE8" w14:textId="77777777" w:rsidTr="00623D3C">
        <w:trPr>
          <w:trHeight w:val="856"/>
        </w:trPr>
        <w:tc>
          <w:tcPr>
            <w:tcW w:w="13994" w:type="dxa"/>
            <w:gridSpan w:val="7"/>
            <w:vAlign w:val="center"/>
          </w:tcPr>
          <w:p w14:paraId="5A747FAD" w14:textId="74125A62" w:rsidR="008C20AD" w:rsidRPr="00623D3C" w:rsidRDefault="008C20AD" w:rsidP="008C20AD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Naziv akta o kojem je provedeno savjetovanje:</w:t>
            </w:r>
          </w:p>
          <w:p w14:paraId="3051FACF" w14:textId="7AE7FECF" w:rsidR="008C20AD" w:rsidRPr="00623D3C" w:rsidRDefault="008C20AD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>PRIJEDLOG</w:t>
            </w:r>
            <w:r w:rsidR="00052606" w:rsidRPr="00623D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16C8" w:rsidRPr="00623D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ODLUKE O SPRJEČAVANJU ODBACIVANJA OTPADA NA PODRUČJU GRADA OPATIJE</w:t>
            </w:r>
            <w:r w:rsidR="00D816C8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C20AD" w:rsidRPr="00623D3C" w14:paraId="2348E55A" w14:textId="77777777" w:rsidTr="00623D3C">
        <w:trPr>
          <w:trHeight w:val="856"/>
        </w:trPr>
        <w:tc>
          <w:tcPr>
            <w:tcW w:w="13994" w:type="dxa"/>
            <w:gridSpan w:val="7"/>
            <w:vAlign w:val="center"/>
          </w:tcPr>
          <w:p w14:paraId="52D01716" w14:textId="77777777" w:rsidR="0069432F" w:rsidRPr="00623D3C" w:rsidRDefault="0069432F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Vrijeme trajanja savjetovanja: </w:t>
            </w:r>
          </w:p>
          <w:p w14:paraId="20882D91" w14:textId="519EE5FD" w:rsidR="008C20AD" w:rsidRPr="00623D3C" w:rsidRDefault="008C20AD">
            <w:pPr>
              <w:pStyle w:val="TableParagraph"/>
              <w:ind w:left="17" w:right="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Savjetovanje </w:t>
            </w:r>
            <w:r w:rsidR="007E26BF">
              <w:rPr>
                <w:rFonts w:ascii="Times New Roman" w:hAnsi="Times New Roman" w:cs="Times New Roman"/>
                <w:bCs/>
                <w:sz w:val="24"/>
                <w:szCs w:val="24"/>
              </w:rPr>
              <w:t>je</w:t>
            </w:r>
            <w:r w:rsidR="0069432F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prov</w:t>
            </w:r>
            <w:r w:rsidR="007E26BF">
              <w:rPr>
                <w:rFonts w:ascii="Times New Roman" w:hAnsi="Times New Roman" w:cs="Times New Roman"/>
                <w:bCs/>
                <w:sz w:val="24"/>
                <w:szCs w:val="24"/>
              </w:rPr>
              <w:t>edeno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 trajanju od 30 dana, od</w:t>
            </w:r>
            <w:r w:rsidR="00CD1C55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816C8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D1C55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="00FB264E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816C8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kolovoza</w:t>
            </w:r>
            <w:r w:rsidR="00FB264E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F32EC6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. godine do</w:t>
            </w:r>
            <w:r w:rsidR="00CD1C55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816C8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CD1C55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816C8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rujna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</w:t>
            </w:r>
            <w:r w:rsidR="00F32EC6"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623D3C">
              <w:rPr>
                <w:rFonts w:ascii="Times New Roman" w:hAnsi="Times New Roman" w:cs="Times New Roman"/>
                <w:bCs/>
                <w:sz w:val="24"/>
                <w:szCs w:val="24"/>
              </w:rPr>
              <w:t>. godine.</w:t>
            </w:r>
          </w:p>
        </w:tc>
      </w:tr>
      <w:tr w:rsidR="00313E2E" w:rsidRPr="00623D3C" w14:paraId="7DB170B6" w14:textId="77777777" w:rsidTr="00623D3C">
        <w:trPr>
          <w:trHeight w:val="803"/>
        </w:trPr>
        <w:tc>
          <w:tcPr>
            <w:tcW w:w="1146" w:type="dxa"/>
            <w:vAlign w:val="center"/>
          </w:tcPr>
          <w:p w14:paraId="765EC912" w14:textId="77777777" w:rsidR="00313E2E" w:rsidRPr="00623D3C" w:rsidRDefault="00000000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datum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vrijeme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zaprimanja</w:t>
            </w:r>
          </w:p>
          <w:p w14:paraId="2D54B08D" w14:textId="77777777" w:rsidR="00313E2E" w:rsidRPr="00623D3C" w:rsidRDefault="00000000">
            <w:pPr>
              <w:pStyle w:val="TableParagraph"/>
              <w:spacing w:line="247" w:lineRule="exact"/>
              <w:ind w:left="19" w:right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prijedloga</w:t>
            </w:r>
          </w:p>
        </w:tc>
        <w:tc>
          <w:tcPr>
            <w:tcW w:w="992" w:type="dxa"/>
            <w:vAlign w:val="center"/>
          </w:tcPr>
          <w:p w14:paraId="2505D230" w14:textId="77777777" w:rsidR="00313E2E" w:rsidRPr="00623D3C" w:rsidRDefault="00313E2E">
            <w:pPr>
              <w:pStyle w:val="TableParagraph"/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5D416B" w14:textId="77777777" w:rsidR="00313E2E" w:rsidRPr="00623D3C" w:rsidRDefault="00000000">
            <w:pPr>
              <w:pStyle w:val="TableParagraph"/>
              <w:spacing w:before="1"/>
              <w:ind w:right="25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Ime</w:t>
            </w:r>
          </w:p>
        </w:tc>
        <w:tc>
          <w:tcPr>
            <w:tcW w:w="1692" w:type="dxa"/>
            <w:vAlign w:val="center"/>
          </w:tcPr>
          <w:p w14:paraId="73A398BC" w14:textId="77777777" w:rsidR="00313E2E" w:rsidRPr="00623D3C" w:rsidRDefault="00313E2E">
            <w:pPr>
              <w:pStyle w:val="TableParagraph"/>
              <w:spacing w:before="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274FAB" w14:textId="77777777" w:rsidR="00313E2E" w:rsidRPr="00623D3C" w:rsidRDefault="00000000">
            <w:pPr>
              <w:pStyle w:val="TableParagraph"/>
              <w:spacing w:before="1"/>
              <w:ind w:right="21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Prezime</w:t>
            </w:r>
          </w:p>
        </w:tc>
        <w:tc>
          <w:tcPr>
            <w:tcW w:w="1272" w:type="dxa"/>
            <w:vAlign w:val="center"/>
          </w:tcPr>
          <w:p w14:paraId="0D283834" w14:textId="77777777" w:rsidR="00313E2E" w:rsidRPr="00623D3C" w:rsidRDefault="00000000">
            <w:pPr>
              <w:pStyle w:val="TableParagraph"/>
              <w:spacing w:before="133"/>
              <w:ind w:left="360" w:right="303" w:hanging="4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Pravna</w:t>
            </w:r>
            <w:r w:rsidRPr="00623D3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osoba</w:t>
            </w:r>
          </w:p>
        </w:tc>
        <w:tc>
          <w:tcPr>
            <w:tcW w:w="2537" w:type="dxa"/>
            <w:vAlign w:val="center"/>
          </w:tcPr>
          <w:p w14:paraId="5B00D7A4" w14:textId="77777777" w:rsidR="00313E2E" w:rsidRPr="00623D3C" w:rsidRDefault="00000000">
            <w:pPr>
              <w:pStyle w:val="TableParagraph"/>
              <w:ind w:left="125" w:right="111" w:hanging="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Načelni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prijedlozi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mišljenje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nacrt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akta</w:t>
            </w:r>
            <w:r w:rsidRPr="00623D3C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ili</w:t>
            </w:r>
          </w:p>
          <w:p w14:paraId="4A5D839F" w14:textId="77777777" w:rsidR="00313E2E" w:rsidRPr="00623D3C" w:rsidRDefault="00000000">
            <w:pPr>
              <w:pStyle w:val="TableParagraph"/>
              <w:spacing w:line="247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dokumenta</w:t>
            </w:r>
          </w:p>
        </w:tc>
        <w:tc>
          <w:tcPr>
            <w:tcW w:w="3912" w:type="dxa"/>
            <w:vAlign w:val="center"/>
          </w:tcPr>
          <w:p w14:paraId="008F4AD3" w14:textId="77777777" w:rsidR="00313E2E" w:rsidRPr="00623D3C" w:rsidRDefault="00000000">
            <w:pPr>
              <w:pStyle w:val="TableParagraph"/>
              <w:spacing w:before="133"/>
              <w:ind w:left="398" w:firstLine="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Primjedbe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pojedine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članke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ili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dijelove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nacrta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akta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ili</w:t>
            </w:r>
            <w:r w:rsidRPr="00623D3C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dokumenta</w:t>
            </w:r>
          </w:p>
        </w:tc>
        <w:tc>
          <w:tcPr>
            <w:tcW w:w="2443" w:type="dxa"/>
            <w:vAlign w:val="center"/>
          </w:tcPr>
          <w:p w14:paraId="14362EE3" w14:textId="77777777" w:rsidR="00313E2E" w:rsidRPr="00623D3C" w:rsidRDefault="00000000">
            <w:pPr>
              <w:pStyle w:val="TableParagraph"/>
              <w:spacing w:before="133"/>
              <w:ind w:left="196" w:right="177" w:firstLine="43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OČITOVANJE</w:t>
            </w:r>
            <w:r w:rsidRPr="00623D3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PREDLAGATELJA</w:t>
            </w:r>
            <w:r w:rsidRPr="00623D3C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623D3C">
              <w:rPr>
                <w:rFonts w:ascii="Times New Roman" w:hAnsi="Times New Roman" w:cs="Times New Roman"/>
                <w:b/>
                <w:sz w:val="20"/>
                <w:szCs w:val="20"/>
              </w:rPr>
              <w:t>AKTA</w:t>
            </w:r>
          </w:p>
        </w:tc>
      </w:tr>
      <w:tr w:rsidR="00313E2E" w:rsidRPr="00623D3C" w14:paraId="7194A07D" w14:textId="77777777" w:rsidTr="00623D3C">
        <w:trPr>
          <w:trHeight w:val="2497"/>
        </w:trPr>
        <w:tc>
          <w:tcPr>
            <w:tcW w:w="1146" w:type="dxa"/>
            <w:vAlign w:val="center"/>
          </w:tcPr>
          <w:p w14:paraId="796D59B6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2026-08-19 23:06:59</w:t>
            </w:r>
          </w:p>
          <w:p w14:paraId="1A934515" w14:textId="72B410D5" w:rsidR="00313E2E" w:rsidRPr="00623D3C" w:rsidRDefault="00313E2E">
            <w:pPr>
              <w:pStyle w:val="TableParagraph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7D6C4F" w14:textId="154E2C68" w:rsidR="00313E2E" w:rsidRPr="00623D3C" w:rsidRDefault="00D816C8">
            <w:pPr>
              <w:pStyle w:val="TableParagraph"/>
              <w:ind w:right="29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VESNA</w:t>
            </w:r>
          </w:p>
        </w:tc>
        <w:tc>
          <w:tcPr>
            <w:tcW w:w="1692" w:type="dxa"/>
            <w:vAlign w:val="center"/>
          </w:tcPr>
          <w:p w14:paraId="1DE215C2" w14:textId="129CE1F4" w:rsidR="00313E2E" w:rsidRPr="00623D3C" w:rsidRDefault="00D816C8" w:rsidP="00D816C8">
            <w:pPr>
              <w:pStyle w:val="TableParagraph"/>
              <w:ind w:right="2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BUČIĆ</w:t>
            </w:r>
          </w:p>
        </w:tc>
        <w:tc>
          <w:tcPr>
            <w:tcW w:w="1272" w:type="dxa"/>
            <w:vAlign w:val="center"/>
          </w:tcPr>
          <w:p w14:paraId="0569641C" w14:textId="77777777" w:rsidR="00313E2E" w:rsidRPr="00623D3C" w:rsidRDefault="00313E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11A88C28" w14:textId="77777777" w:rsidR="00D816C8" w:rsidRPr="00623D3C" w:rsidRDefault="00D816C8" w:rsidP="00D816C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Otpad treba češće odvoziti i postaviti  više spremnika za staklo i tekstil.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br/>
              <w:t>Kazne samo izazivaju revolt, a stanovnici muku muče sa otpadom.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br/>
              <w:t>Kante se nikad ne peru! Je to u redu, onda treba kazniti i Komunalac!</w:t>
            </w:r>
          </w:p>
          <w:p w14:paraId="3732353A" w14:textId="77777777" w:rsidR="00313E2E" w:rsidRPr="00623D3C" w:rsidRDefault="00313E2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vAlign w:val="center"/>
          </w:tcPr>
          <w:p w14:paraId="7E73D033" w14:textId="0D68A1B5" w:rsidR="00313E2E" w:rsidRPr="00623D3C" w:rsidRDefault="00313E2E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415F7A91" w14:textId="77777777" w:rsidR="00313E2E" w:rsidRPr="00623D3C" w:rsidRDefault="00313E2E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BEA69" w14:textId="0E2889A1" w:rsidR="00D816C8" w:rsidRDefault="00A5079F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Primjedba se ne odnosi na tekst Prijedloga Odluke o sprječavanju odbacivanja otpada na području Grada Opatije, već na način redovnog odvoza otpada.</w:t>
            </w:r>
          </w:p>
          <w:p w14:paraId="00CFD1D4" w14:textId="11F9D2D7" w:rsidR="00DC6BFA" w:rsidRPr="007E26BF" w:rsidRDefault="00DC6BFA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7E26BF">
              <w:rPr>
                <w:rFonts w:ascii="Times New Roman" w:hAnsi="Times New Roman" w:cs="Times New Roman"/>
                <w:sz w:val="20"/>
                <w:szCs w:val="20"/>
              </w:rPr>
              <w:t>Zahvaljujemo se na sugestiji te će se ista uzeti u obzir.</w:t>
            </w:r>
          </w:p>
          <w:p w14:paraId="0C8595A3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26FF61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20FDCA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8B772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300BB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4730D2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BF8348" w14:textId="77777777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30C224" w14:textId="547AFDD4" w:rsidR="00D816C8" w:rsidRPr="00623D3C" w:rsidRDefault="00D816C8" w:rsidP="00FF0F27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6C8" w:rsidRPr="00623D3C" w14:paraId="19960A0C" w14:textId="77777777" w:rsidTr="00623D3C">
        <w:trPr>
          <w:trHeight w:val="2497"/>
        </w:trPr>
        <w:tc>
          <w:tcPr>
            <w:tcW w:w="1146" w:type="dxa"/>
            <w:vAlign w:val="center"/>
          </w:tcPr>
          <w:p w14:paraId="68B8C081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2026-08-19 23:07:18</w:t>
            </w:r>
          </w:p>
          <w:p w14:paraId="09E5A37A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9BD30B3" w14:textId="229C146F" w:rsidR="00D816C8" w:rsidRPr="00623D3C" w:rsidRDefault="00D816C8" w:rsidP="00D816C8">
            <w:pPr>
              <w:pStyle w:val="TableParagraph"/>
              <w:ind w:right="29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VESNA</w:t>
            </w:r>
          </w:p>
        </w:tc>
        <w:tc>
          <w:tcPr>
            <w:tcW w:w="1692" w:type="dxa"/>
            <w:vAlign w:val="center"/>
          </w:tcPr>
          <w:p w14:paraId="7A021166" w14:textId="58C8ACAE" w:rsidR="00D816C8" w:rsidRPr="00623D3C" w:rsidRDefault="00D816C8" w:rsidP="00D816C8">
            <w:pPr>
              <w:pStyle w:val="TableParagraph"/>
              <w:ind w:right="2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BUČIĆ</w:t>
            </w:r>
          </w:p>
        </w:tc>
        <w:tc>
          <w:tcPr>
            <w:tcW w:w="1272" w:type="dxa"/>
            <w:vAlign w:val="center"/>
          </w:tcPr>
          <w:p w14:paraId="3C62761C" w14:textId="77777777" w:rsidR="00D816C8" w:rsidRPr="00623D3C" w:rsidRDefault="00D816C8" w:rsidP="00D816C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53034655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Otpad treba češće odvoziti i postaviti  više spremnika za staklo i tekstil.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Kazne samo izazivaju revolt, a stanovnici muku muče sa otpadom.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Kante se nikad ne peru! Je to u redu, onda treba kazniti i Komunalac!</w:t>
            </w:r>
          </w:p>
          <w:p w14:paraId="2859D3FC" w14:textId="77777777" w:rsidR="00D816C8" w:rsidRPr="00623D3C" w:rsidRDefault="00D816C8" w:rsidP="00D816C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vAlign w:val="center"/>
          </w:tcPr>
          <w:p w14:paraId="19262CC9" w14:textId="77777777" w:rsidR="00D816C8" w:rsidRPr="00623D3C" w:rsidRDefault="00D816C8" w:rsidP="00D816C8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4531E561" w14:textId="77777777" w:rsidR="008A1912" w:rsidRDefault="008A1912" w:rsidP="008A1912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Primjedba se ne odnosi na tekst Prijedloga Odluke o sprječavanju odbacivanja otpada na području Grada Opatije, već na način redovnog odvoza otpada.</w:t>
            </w:r>
          </w:p>
          <w:p w14:paraId="14B131B7" w14:textId="347F5627" w:rsidR="00DC6BFA" w:rsidRPr="007E26BF" w:rsidRDefault="00DC6BFA" w:rsidP="008A1912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7E26BF">
              <w:rPr>
                <w:rFonts w:ascii="Times New Roman" w:hAnsi="Times New Roman" w:cs="Times New Roman"/>
                <w:sz w:val="20"/>
                <w:szCs w:val="20"/>
              </w:rPr>
              <w:t>Zahvaljujemo se na sugestiji te će se ista uzeti u obzir.</w:t>
            </w:r>
          </w:p>
          <w:p w14:paraId="26399C79" w14:textId="77777777" w:rsidR="008A1912" w:rsidRPr="00623D3C" w:rsidRDefault="008A1912" w:rsidP="008A1912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0E45F" w14:textId="77777777" w:rsidR="00D816C8" w:rsidRPr="00623D3C" w:rsidRDefault="00D816C8" w:rsidP="00D816C8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6C8" w:rsidRPr="00623D3C" w14:paraId="088D1E59" w14:textId="77777777" w:rsidTr="00623D3C">
        <w:trPr>
          <w:trHeight w:val="2497"/>
        </w:trPr>
        <w:tc>
          <w:tcPr>
            <w:tcW w:w="1146" w:type="dxa"/>
            <w:vAlign w:val="center"/>
          </w:tcPr>
          <w:p w14:paraId="7585FFC2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2026-08-20 13:14:01</w:t>
            </w:r>
          </w:p>
          <w:p w14:paraId="3FE4C9E4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21FC2E" w14:textId="7A2EFE66" w:rsidR="00D816C8" w:rsidRPr="00623D3C" w:rsidRDefault="00D816C8" w:rsidP="00D816C8">
            <w:pPr>
              <w:pStyle w:val="TableParagraph"/>
              <w:ind w:right="29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AXEL</w:t>
            </w:r>
          </w:p>
        </w:tc>
        <w:tc>
          <w:tcPr>
            <w:tcW w:w="1692" w:type="dxa"/>
            <w:vAlign w:val="center"/>
          </w:tcPr>
          <w:p w14:paraId="02E7DDBB" w14:textId="46F56773" w:rsidR="00D816C8" w:rsidRPr="00623D3C" w:rsidRDefault="00D816C8" w:rsidP="00D816C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LUTTENBERGER</w:t>
            </w:r>
          </w:p>
          <w:p w14:paraId="7DD44E11" w14:textId="77777777" w:rsidR="00D816C8" w:rsidRPr="00623D3C" w:rsidRDefault="00D816C8" w:rsidP="00D816C8">
            <w:pPr>
              <w:pStyle w:val="TableParagraph"/>
              <w:ind w:right="20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54C3EED1" w14:textId="77777777" w:rsidR="00D816C8" w:rsidRPr="00623D3C" w:rsidRDefault="00D816C8" w:rsidP="00D816C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7BAD9F83" w14:textId="77777777" w:rsidR="00D816C8" w:rsidRPr="00623D3C" w:rsidRDefault="00D816C8" w:rsidP="00D816C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2" w:type="dxa"/>
            <w:vAlign w:val="center"/>
          </w:tcPr>
          <w:p w14:paraId="0324980F" w14:textId="77777777" w:rsidR="00D816C8" w:rsidRPr="00623D3C" w:rsidRDefault="00D816C8" w:rsidP="00D816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Čl.1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Ovom Odlukom reguliraju se mjere sprječavanja protuzakonitog odbacivanja otpada i mjere uklanjanja protuzakonito odbačenog otpada na kopnu i moru, uključujući i kad je to primjenjivo, mjere uklanjanja naplavljenog morskog otpada.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Obrazloženje: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Dodane riječi "na kopnu i moru".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More je jedan od </w:t>
            </w:r>
            <w:proofErr w:type="spellStart"/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najvrednijih</w:t>
            </w:r>
            <w:proofErr w:type="spellEnd"/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resursa Opatije i potrebno je sprječavati bacanje otpada u more, jer more nije kanta za mješoviti otpad.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Nažalost, svjedoci smo redovitog bacanja otpada u more od strane komunalnog društva Parkovi koje puhalicom otpuhuje otpad u more i  okolne morske  grote.</w:t>
            </w:r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Gradu Opatiji ukazujem da takvu praksu treba zabraniti i oštro sankcionirati upravu, rukovoditelja i počinitelja </w:t>
            </w:r>
            <w:proofErr w:type="spellStart"/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otpuhivača</w:t>
            </w:r>
            <w:proofErr w:type="spellEnd"/>
            <w:r w:rsidRPr="00623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te napomenuti da na tržištu komunalne opreme postoje i usisivači.</w:t>
            </w:r>
          </w:p>
          <w:p w14:paraId="4ECD71C1" w14:textId="77777777" w:rsidR="00D816C8" w:rsidRPr="00623D3C" w:rsidRDefault="00D816C8" w:rsidP="00D816C8">
            <w:pPr>
              <w:pStyle w:val="TableParagraph"/>
              <w:spacing w:line="249" w:lineRule="exact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176C8010" w14:textId="589A997A" w:rsidR="00D816C8" w:rsidRDefault="00A5079F" w:rsidP="00D816C8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 xml:space="preserve">Primjedba se ne </w:t>
            </w:r>
            <w:r w:rsidR="0031235E">
              <w:rPr>
                <w:rFonts w:ascii="Times New Roman" w:hAnsi="Times New Roman" w:cs="Times New Roman"/>
                <w:sz w:val="20"/>
                <w:szCs w:val="20"/>
              </w:rPr>
              <w:t xml:space="preserve">prihvaća budući je u članku 2. Prijedloga Odluke o </w:t>
            </w:r>
            <w:r w:rsidR="0031235E" w:rsidRPr="00623D3C">
              <w:rPr>
                <w:rFonts w:ascii="Times New Roman" w:hAnsi="Times New Roman" w:cs="Times New Roman"/>
                <w:sz w:val="20"/>
                <w:szCs w:val="20"/>
              </w:rPr>
              <w:t>sprječavanju odbacivanja otpada na području Grada Opatije</w:t>
            </w:r>
            <w:r w:rsidR="0031235E">
              <w:rPr>
                <w:rFonts w:ascii="Times New Roman" w:hAnsi="Times New Roman" w:cs="Times New Roman"/>
                <w:sz w:val="20"/>
                <w:szCs w:val="20"/>
              </w:rPr>
              <w:t xml:space="preserve"> isto  regulirano korištenjem šireg pojma „okoliš“ koji uključuje pojmove „kopno i more“</w:t>
            </w:r>
            <w:r w:rsidRPr="00623D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0BEB615" w14:textId="3659E2B3" w:rsidR="00066911" w:rsidRDefault="00066911" w:rsidP="00D816C8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Zahvaljujemo se na ukazanoj sugestiji te će se ista uzeti u obzir.</w:t>
            </w:r>
          </w:p>
          <w:p w14:paraId="3A91DB0C" w14:textId="59165505" w:rsidR="00DC6BFA" w:rsidRPr="00623D3C" w:rsidRDefault="00DC6BFA" w:rsidP="003457DE">
            <w:pPr>
              <w:pStyle w:val="TableParagraph"/>
              <w:tabs>
                <w:tab w:val="left" w:pos="324"/>
              </w:tabs>
              <w:ind w:right="1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532E06" w14:textId="77777777" w:rsidR="00C850EA" w:rsidRDefault="00C850EA" w:rsidP="00C850EA">
      <w:pPr>
        <w:tabs>
          <w:tab w:val="left" w:pos="709"/>
        </w:tabs>
        <w:jc w:val="both"/>
        <w:rPr>
          <w:sz w:val="24"/>
          <w:szCs w:val="24"/>
        </w:rPr>
      </w:pPr>
    </w:p>
    <w:sectPr w:rsidR="00C850EA">
      <w:pgSz w:w="16840" w:h="11900" w:orient="landscape"/>
      <w:pgMar w:top="134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093A"/>
    <w:multiLevelType w:val="hybridMultilevel"/>
    <w:tmpl w:val="2AD21E08"/>
    <w:lvl w:ilvl="0" w:tplc="676C0DA2">
      <w:start w:val="1"/>
      <w:numFmt w:val="decimal"/>
      <w:lvlText w:val="%1."/>
      <w:lvlJc w:val="left"/>
      <w:pPr>
        <w:ind w:left="10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F6EE108">
      <w:numFmt w:val="bullet"/>
      <w:lvlText w:val="•"/>
      <w:lvlJc w:val="left"/>
      <w:pPr>
        <w:ind w:left="333" w:hanging="219"/>
      </w:pPr>
      <w:rPr>
        <w:rFonts w:hint="default"/>
        <w:lang w:val="hr-HR" w:eastAsia="en-US" w:bidi="ar-SA"/>
      </w:rPr>
    </w:lvl>
    <w:lvl w:ilvl="2" w:tplc="A452490C">
      <w:numFmt w:val="bullet"/>
      <w:lvlText w:val="•"/>
      <w:lvlJc w:val="left"/>
      <w:pPr>
        <w:ind w:left="566" w:hanging="219"/>
      </w:pPr>
      <w:rPr>
        <w:rFonts w:hint="default"/>
        <w:lang w:val="hr-HR" w:eastAsia="en-US" w:bidi="ar-SA"/>
      </w:rPr>
    </w:lvl>
    <w:lvl w:ilvl="3" w:tplc="B95A2694">
      <w:numFmt w:val="bullet"/>
      <w:lvlText w:val="•"/>
      <w:lvlJc w:val="left"/>
      <w:pPr>
        <w:ind w:left="799" w:hanging="219"/>
      </w:pPr>
      <w:rPr>
        <w:rFonts w:hint="default"/>
        <w:lang w:val="hr-HR" w:eastAsia="en-US" w:bidi="ar-SA"/>
      </w:rPr>
    </w:lvl>
    <w:lvl w:ilvl="4" w:tplc="61627E6A">
      <w:numFmt w:val="bullet"/>
      <w:lvlText w:val="•"/>
      <w:lvlJc w:val="left"/>
      <w:pPr>
        <w:ind w:left="1033" w:hanging="219"/>
      </w:pPr>
      <w:rPr>
        <w:rFonts w:hint="default"/>
        <w:lang w:val="hr-HR" w:eastAsia="en-US" w:bidi="ar-SA"/>
      </w:rPr>
    </w:lvl>
    <w:lvl w:ilvl="5" w:tplc="4BA2181C">
      <w:numFmt w:val="bullet"/>
      <w:lvlText w:val="•"/>
      <w:lvlJc w:val="left"/>
      <w:pPr>
        <w:ind w:left="1266" w:hanging="219"/>
      </w:pPr>
      <w:rPr>
        <w:rFonts w:hint="default"/>
        <w:lang w:val="hr-HR" w:eastAsia="en-US" w:bidi="ar-SA"/>
      </w:rPr>
    </w:lvl>
    <w:lvl w:ilvl="6" w:tplc="3EF8FFA0">
      <w:numFmt w:val="bullet"/>
      <w:lvlText w:val="•"/>
      <w:lvlJc w:val="left"/>
      <w:pPr>
        <w:ind w:left="1499" w:hanging="219"/>
      </w:pPr>
      <w:rPr>
        <w:rFonts w:hint="default"/>
        <w:lang w:val="hr-HR" w:eastAsia="en-US" w:bidi="ar-SA"/>
      </w:rPr>
    </w:lvl>
    <w:lvl w:ilvl="7" w:tplc="44C6DE6E">
      <w:numFmt w:val="bullet"/>
      <w:lvlText w:val="•"/>
      <w:lvlJc w:val="left"/>
      <w:pPr>
        <w:ind w:left="1733" w:hanging="219"/>
      </w:pPr>
      <w:rPr>
        <w:rFonts w:hint="default"/>
        <w:lang w:val="hr-HR" w:eastAsia="en-US" w:bidi="ar-SA"/>
      </w:rPr>
    </w:lvl>
    <w:lvl w:ilvl="8" w:tplc="A44CA866">
      <w:numFmt w:val="bullet"/>
      <w:lvlText w:val="•"/>
      <w:lvlJc w:val="left"/>
      <w:pPr>
        <w:ind w:left="1966" w:hanging="219"/>
      </w:pPr>
      <w:rPr>
        <w:rFonts w:hint="default"/>
        <w:lang w:val="hr-HR" w:eastAsia="en-US" w:bidi="ar-SA"/>
      </w:rPr>
    </w:lvl>
  </w:abstractNum>
  <w:abstractNum w:abstractNumId="1" w15:restartNumberingAfterBreak="0">
    <w:nsid w:val="29DB03ED"/>
    <w:multiLevelType w:val="hybridMultilevel"/>
    <w:tmpl w:val="8F0641FC"/>
    <w:lvl w:ilvl="0" w:tplc="DD744F5C">
      <w:start w:val="1"/>
      <w:numFmt w:val="decimal"/>
      <w:lvlText w:val="%1."/>
      <w:lvlJc w:val="left"/>
      <w:pPr>
        <w:ind w:left="10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hr-HR" w:eastAsia="en-US" w:bidi="ar-SA"/>
      </w:rPr>
    </w:lvl>
    <w:lvl w:ilvl="1" w:tplc="E7763AD4">
      <w:numFmt w:val="bullet"/>
      <w:lvlText w:val="•"/>
      <w:lvlJc w:val="left"/>
      <w:pPr>
        <w:ind w:left="333" w:hanging="219"/>
      </w:pPr>
      <w:rPr>
        <w:rFonts w:hint="default"/>
        <w:lang w:val="hr-HR" w:eastAsia="en-US" w:bidi="ar-SA"/>
      </w:rPr>
    </w:lvl>
    <w:lvl w:ilvl="2" w:tplc="4F7477E8">
      <w:numFmt w:val="bullet"/>
      <w:lvlText w:val="•"/>
      <w:lvlJc w:val="left"/>
      <w:pPr>
        <w:ind w:left="566" w:hanging="219"/>
      </w:pPr>
      <w:rPr>
        <w:rFonts w:hint="default"/>
        <w:lang w:val="hr-HR" w:eastAsia="en-US" w:bidi="ar-SA"/>
      </w:rPr>
    </w:lvl>
    <w:lvl w:ilvl="3" w:tplc="69B00B48">
      <w:numFmt w:val="bullet"/>
      <w:lvlText w:val="•"/>
      <w:lvlJc w:val="left"/>
      <w:pPr>
        <w:ind w:left="799" w:hanging="219"/>
      </w:pPr>
      <w:rPr>
        <w:rFonts w:hint="default"/>
        <w:lang w:val="hr-HR" w:eastAsia="en-US" w:bidi="ar-SA"/>
      </w:rPr>
    </w:lvl>
    <w:lvl w:ilvl="4" w:tplc="2714A4F6">
      <w:numFmt w:val="bullet"/>
      <w:lvlText w:val="•"/>
      <w:lvlJc w:val="left"/>
      <w:pPr>
        <w:ind w:left="1033" w:hanging="219"/>
      </w:pPr>
      <w:rPr>
        <w:rFonts w:hint="default"/>
        <w:lang w:val="hr-HR" w:eastAsia="en-US" w:bidi="ar-SA"/>
      </w:rPr>
    </w:lvl>
    <w:lvl w:ilvl="5" w:tplc="DAFCB8CE">
      <w:numFmt w:val="bullet"/>
      <w:lvlText w:val="•"/>
      <w:lvlJc w:val="left"/>
      <w:pPr>
        <w:ind w:left="1266" w:hanging="219"/>
      </w:pPr>
      <w:rPr>
        <w:rFonts w:hint="default"/>
        <w:lang w:val="hr-HR" w:eastAsia="en-US" w:bidi="ar-SA"/>
      </w:rPr>
    </w:lvl>
    <w:lvl w:ilvl="6" w:tplc="37AE92CC">
      <w:numFmt w:val="bullet"/>
      <w:lvlText w:val="•"/>
      <w:lvlJc w:val="left"/>
      <w:pPr>
        <w:ind w:left="1499" w:hanging="219"/>
      </w:pPr>
      <w:rPr>
        <w:rFonts w:hint="default"/>
        <w:lang w:val="hr-HR" w:eastAsia="en-US" w:bidi="ar-SA"/>
      </w:rPr>
    </w:lvl>
    <w:lvl w:ilvl="7" w:tplc="0BC24ED0">
      <w:numFmt w:val="bullet"/>
      <w:lvlText w:val="•"/>
      <w:lvlJc w:val="left"/>
      <w:pPr>
        <w:ind w:left="1733" w:hanging="219"/>
      </w:pPr>
      <w:rPr>
        <w:rFonts w:hint="default"/>
        <w:lang w:val="hr-HR" w:eastAsia="en-US" w:bidi="ar-SA"/>
      </w:rPr>
    </w:lvl>
    <w:lvl w:ilvl="8" w:tplc="05CE091A">
      <w:numFmt w:val="bullet"/>
      <w:lvlText w:val="•"/>
      <w:lvlJc w:val="left"/>
      <w:pPr>
        <w:ind w:left="1966" w:hanging="219"/>
      </w:pPr>
      <w:rPr>
        <w:rFonts w:hint="default"/>
        <w:lang w:val="hr-HR" w:eastAsia="en-US" w:bidi="ar-SA"/>
      </w:rPr>
    </w:lvl>
  </w:abstractNum>
  <w:abstractNum w:abstractNumId="2" w15:restartNumberingAfterBreak="0">
    <w:nsid w:val="4CE41118"/>
    <w:multiLevelType w:val="hybridMultilevel"/>
    <w:tmpl w:val="15662970"/>
    <w:lvl w:ilvl="0" w:tplc="1922714A">
      <w:start w:val="1"/>
      <w:numFmt w:val="decimal"/>
      <w:lvlText w:val="%1."/>
      <w:lvlJc w:val="left"/>
      <w:pPr>
        <w:ind w:left="10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CE090FE">
      <w:numFmt w:val="bullet"/>
      <w:lvlText w:val="•"/>
      <w:lvlJc w:val="left"/>
      <w:pPr>
        <w:ind w:left="333" w:hanging="720"/>
      </w:pPr>
      <w:rPr>
        <w:rFonts w:hint="default"/>
        <w:lang w:val="hr-HR" w:eastAsia="en-US" w:bidi="ar-SA"/>
      </w:rPr>
    </w:lvl>
    <w:lvl w:ilvl="2" w:tplc="CAD49EE2">
      <w:numFmt w:val="bullet"/>
      <w:lvlText w:val="•"/>
      <w:lvlJc w:val="left"/>
      <w:pPr>
        <w:ind w:left="566" w:hanging="720"/>
      </w:pPr>
      <w:rPr>
        <w:rFonts w:hint="default"/>
        <w:lang w:val="hr-HR" w:eastAsia="en-US" w:bidi="ar-SA"/>
      </w:rPr>
    </w:lvl>
    <w:lvl w:ilvl="3" w:tplc="D4660224">
      <w:numFmt w:val="bullet"/>
      <w:lvlText w:val="•"/>
      <w:lvlJc w:val="left"/>
      <w:pPr>
        <w:ind w:left="799" w:hanging="720"/>
      </w:pPr>
      <w:rPr>
        <w:rFonts w:hint="default"/>
        <w:lang w:val="hr-HR" w:eastAsia="en-US" w:bidi="ar-SA"/>
      </w:rPr>
    </w:lvl>
    <w:lvl w:ilvl="4" w:tplc="69880F24">
      <w:numFmt w:val="bullet"/>
      <w:lvlText w:val="•"/>
      <w:lvlJc w:val="left"/>
      <w:pPr>
        <w:ind w:left="1033" w:hanging="720"/>
      </w:pPr>
      <w:rPr>
        <w:rFonts w:hint="default"/>
        <w:lang w:val="hr-HR" w:eastAsia="en-US" w:bidi="ar-SA"/>
      </w:rPr>
    </w:lvl>
    <w:lvl w:ilvl="5" w:tplc="2DB87602">
      <w:numFmt w:val="bullet"/>
      <w:lvlText w:val="•"/>
      <w:lvlJc w:val="left"/>
      <w:pPr>
        <w:ind w:left="1266" w:hanging="720"/>
      </w:pPr>
      <w:rPr>
        <w:rFonts w:hint="default"/>
        <w:lang w:val="hr-HR" w:eastAsia="en-US" w:bidi="ar-SA"/>
      </w:rPr>
    </w:lvl>
    <w:lvl w:ilvl="6" w:tplc="9F702614">
      <w:numFmt w:val="bullet"/>
      <w:lvlText w:val="•"/>
      <w:lvlJc w:val="left"/>
      <w:pPr>
        <w:ind w:left="1499" w:hanging="720"/>
      </w:pPr>
      <w:rPr>
        <w:rFonts w:hint="default"/>
        <w:lang w:val="hr-HR" w:eastAsia="en-US" w:bidi="ar-SA"/>
      </w:rPr>
    </w:lvl>
    <w:lvl w:ilvl="7" w:tplc="2368C916">
      <w:numFmt w:val="bullet"/>
      <w:lvlText w:val="•"/>
      <w:lvlJc w:val="left"/>
      <w:pPr>
        <w:ind w:left="1733" w:hanging="720"/>
      </w:pPr>
      <w:rPr>
        <w:rFonts w:hint="default"/>
        <w:lang w:val="hr-HR" w:eastAsia="en-US" w:bidi="ar-SA"/>
      </w:rPr>
    </w:lvl>
    <w:lvl w:ilvl="8" w:tplc="F8602F38">
      <w:numFmt w:val="bullet"/>
      <w:lvlText w:val="•"/>
      <w:lvlJc w:val="left"/>
      <w:pPr>
        <w:ind w:left="1966" w:hanging="720"/>
      </w:pPr>
      <w:rPr>
        <w:rFonts w:hint="default"/>
        <w:lang w:val="hr-HR" w:eastAsia="en-US" w:bidi="ar-SA"/>
      </w:rPr>
    </w:lvl>
  </w:abstractNum>
  <w:num w:numId="1" w16cid:durableId="1542280506">
    <w:abstractNumId w:val="2"/>
  </w:num>
  <w:num w:numId="2" w16cid:durableId="886648182">
    <w:abstractNumId w:val="1"/>
  </w:num>
  <w:num w:numId="3" w16cid:durableId="135908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E2E"/>
    <w:rsid w:val="00052606"/>
    <w:rsid w:val="0006214C"/>
    <w:rsid w:val="00066911"/>
    <w:rsid w:val="00066CD2"/>
    <w:rsid w:val="000A5561"/>
    <w:rsid w:val="000B4C40"/>
    <w:rsid w:val="00145534"/>
    <w:rsid w:val="001B521A"/>
    <w:rsid w:val="00304226"/>
    <w:rsid w:val="0031235E"/>
    <w:rsid w:val="00313E2E"/>
    <w:rsid w:val="003402B1"/>
    <w:rsid w:val="003457DE"/>
    <w:rsid w:val="003612F3"/>
    <w:rsid w:val="004805B9"/>
    <w:rsid w:val="00506CE0"/>
    <w:rsid w:val="00525A15"/>
    <w:rsid w:val="00534C2A"/>
    <w:rsid w:val="005610E9"/>
    <w:rsid w:val="005A271B"/>
    <w:rsid w:val="005C19A9"/>
    <w:rsid w:val="00623D3C"/>
    <w:rsid w:val="00675ED9"/>
    <w:rsid w:val="0069432F"/>
    <w:rsid w:val="006A4DA6"/>
    <w:rsid w:val="006B5B9E"/>
    <w:rsid w:val="007703DA"/>
    <w:rsid w:val="00792B6E"/>
    <w:rsid w:val="007E26BF"/>
    <w:rsid w:val="008A1912"/>
    <w:rsid w:val="008C20AD"/>
    <w:rsid w:val="008F5BE0"/>
    <w:rsid w:val="00A1278D"/>
    <w:rsid w:val="00A21C3D"/>
    <w:rsid w:val="00A5079F"/>
    <w:rsid w:val="00A63FC8"/>
    <w:rsid w:val="00A73B46"/>
    <w:rsid w:val="00AA51D6"/>
    <w:rsid w:val="00B86B1C"/>
    <w:rsid w:val="00C232D9"/>
    <w:rsid w:val="00C50A66"/>
    <w:rsid w:val="00C5270D"/>
    <w:rsid w:val="00C850EA"/>
    <w:rsid w:val="00C90E5C"/>
    <w:rsid w:val="00CA4934"/>
    <w:rsid w:val="00CD1C55"/>
    <w:rsid w:val="00CD6D3B"/>
    <w:rsid w:val="00D30B21"/>
    <w:rsid w:val="00D816C8"/>
    <w:rsid w:val="00DC6BFA"/>
    <w:rsid w:val="00E23843"/>
    <w:rsid w:val="00EC4620"/>
    <w:rsid w:val="00F32EC6"/>
    <w:rsid w:val="00F35E5E"/>
    <w:rsid w:val="00F36D65"/>
    <w:rsid w:val="00FB264E"/>
    <w:rsid w:val="00FF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A570"/>
  <w15:docId w15:val="{5451FA4D-63C2-48BC-8563-B0308293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 o javnom savjetovanju-IZMJENE I DOPUNE PLANA UPD</vt:lpstr>
      <vt:lpstr>izvješće  o javnom savjetovanju-IZMJENE I DOPUNE PLANA UPD</vt:lpstr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 o javnom savjetovanju-IZMJENE I DOPUNE PLANA UPD</dc:title>
  <dc:creator>predrag.hajtic</dc:creator>
  <cp:lastModifiedBy>Ksenija Gunja</cp:lastModifiedBy>
  <cp:revision>2</cp:revision>
  <cp:lastPrinted>2026-09-10T10:34:00Z</cp:lastPrinted>
  <dcterms:created xsi:type="dcterms:W3CDTF">2026-10-07T08:58:00Z</dcterms:created>
  <dcterms:modified xsi:type="dcterms:W3CDTF">2026-10-07T08:58:00Z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2024-04-23T00:00:00Z</vt:filetime>
  </property>
  <property fmtid="{D5CDD505-2E9C-101B-9397-08002B2CF9AE}" pid="5" name="Producer">
    <vt:lpwstr>PDFCreator Free 4.0.3</vt:lpwstr>
  </property>
</Properties>
</file>