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2EA27" w14:textId="77777777" w:rsidR="00432EAB" w:rsidRDefault="00432EAB" w:rsidP="00C812BC">
      <w:pPr>
        <w:jc w:val="center"/>
      </w:pPr>
    </w:p>
    <w:p w14:paraId="18956AE4" w14:textId="233FD534" w:rsidR="00C812BC" w:rsidRDefault="00AD6DC0" w:rsidP="00C812BC">
      <w:pPr>
        <w:jc w:val="center"/>
      </w:pPr>
      <w:r w:rsidRPr="0033250D">
        <w:t>P</w:t>
      </w:r>
      <w:r w:rsidR="004F0939" w:rsidRPr="0033250D">
        <w:t>rijedlog</w:t>
      </w:r>
    </w:p>
    <w:p w14:paraId="4FF9D655" w14:textId="77777777" w:rsidR="00432EAB" w:rsidRDefault="004F0939" w:rsidP="00C812BC">
      <w:pPr>
        <w:jc w:val="center"/>
      </w:pPr>
      <w:r w:rsidRPr="0033250D">
        <w:t>Odluke o organizaciji i provedbi produženog boravka u Osnovnoj školi</w:t>
      </w:r>
    </w:p>
    <w:p w14:paraId="7E9B78C9" w14:textId="05981DCC" w:rsidR="004F0939" w:rsidRPr="0033250D" w:rsidRDefault="00D73A9E" w:rsidP="00C812BC">
      <w:pPr>
        <w:jc w:val="center"/>
      </w:pPr>
      <w:r>
        <w:t>„</w:t>
      </w:r>
      <w:r w:rsidR="004F0939" w:rsidRPr="0033250D">
        <w:t xml:space="preserve">Rikard Katalinić </w:t>
      </w:r>
      <w:proofErr w:type="spellStart"/>
      <w:r w:rsidR="004F0939" w:rsidRPr="0033250D">
        <w:t>Jeretov</w:t>
      </w:r>
      <w:proofErr w:type="spellEnd"/>
      <w:r>
        <w:t>“</w:t>
      </w:r>
      <w:r w:rsidR="004F0939" w:rsidRPr="0033250D">
        <w:t xml:space="preserve"> Opatija u školskoj godini 202</w:t>
      </w:r>
      <w:r w:rsidR="00EC72B6">
        <w:t>6</w:t>
      </w:r>
      <w:r w:rsidR="00566D59" w:rsidRPr="0033250D">
        <w:t>.</w:t>
      </w:r>
      <w:r w:rsidR="004F0939" w:rsidRPr="0033250D">
        <w:t>/2</w:t>
      </w:r>
      <w:r w:rsidR="00566D59" w:rsidRPr="0033250D">
        <w:t>02</w:t>
      </w:r>
      <w:r w:rsidR="00EC72B6">
        <w:t>7</w:t>
      </w:r>
      <w:r w:rsidR="004F0939" w:rsidRPr="0033250D">
        <w:t>.</w:t>
      </w:r>
      <w:r w:rsidR="00AD6DC0" w:rsidRPr="0033250D">
        <w:t xml:space="preserve"> (u daljnjem tekstu: Odluka)</w:t>
      </w:r>
    </w:p>
    <w:p w14:paraId="314F0C51" w14:textId="409858E4" w:rsidR="00C812BC" w:rsidRDefault="00C812BC" w:rsidP="004F0939">
      <w:pPr>
        <w:jc w:val="center"/>
      </w:pPr>
    </w:p>
    <w:p w14:paraId="2F96F806" w14:textId="77777777" w:rsidR="00C812BC" w:rsidRPr="0033250D" w:rsidRDefault="00C812BC" w:rsidP="004F0939">
      <w:pPr>
        <w:jc w:val="center"/>
      </w:pPr>
    </w:p>
    <w:p w14:paraId="1A75A2D5" w14:textId="77777777" w:rsidR="00B6421E" w:rsidRPr="0033250D" w:rsidRDefault="00B6421E" w:rsidP="00B6421E">
      <w:pPr>
        <w:jc w:val="center"/>
      </w:pPr>
    </w:p>
    <w:p w14:paraId="48B339B5" w14:textId="77777777" w:rsidR="00AE358D" w:rsidRPr="0033250D" w:rsidRDefault="00AE358D" w:rsidP="00AE358D">
      <w:pPr>
        <w:ind w:firstLine="708"/>
        <w:jc w:val="both"/>
      </w:pPr>
      <w:r w:rsidRPr="0033250D">
        <w:t>Pravilnikom o organizaciji i provedbi produženog</w:t>
      </w:r>
      <w:r>
        <w:t>a</w:t>
      </w:r>
      <w:r w:rsidRPr="0033250D">
        <w:t xml:space="preserve"> boravka u osnovnoj školi (</w:t>
      </w:r>
      <w:r>
        <w:t>„</w:t>
      </w:r>
      <w:r w:rsidRPr="0033250D">
        <w:t>N</w:t>
      </w:r>
      <w:r>
        <w:t xml:space="preserve">arodne novine“ broj </w:t>
      </w:r>
      <w:r w:rsidRPr="0033250D">
        <w:t xml:space="preserve">62/19) (u daljnjem tekstu: Pravilnik) propisuje se organizacija i provedba produženog boravka u osnovnoj školi te obveze osnivača i škole. </w:t>
      </w:r>
    </w:p>
    <w:p w14:paraId="1EB9B62A" w14:textId="77777777" w:rsidR="00AE358D" w:rsidRPr="0033250D" w:rsidRDefault="00AE358D" w:rsidP="00AE358D">
      <w:pPr>
        <w:ind w:firstLine="708"/>
        <w:jc w:val="both"/>
      </w:pPr>
      <w:r w:rsidRPr="0033250D">
        <w:t>Pravilnik propisuje da je za organizaciju i način provedbe produženog boravka nadležan osnivač te sukladno tome osnivač donosi Odluku o kriterijima za uključivanje učenika u produženi boravak, cijenu produženog boravka te broju odgojno</w:t>
      </w:r>
      <w:r>
        <w:t>-</w:t>
      </w:r>
      <w:r w:rsidRPr="0033250D">
        <w:t xml:space="preserve">obrazovnih skupina produženog boravka u školi. </w:t>
      </w:r>
    </w:p>
    <w:p w14:paraId="558E21D4" w14:textId="77777777" w:rsidR="00AE358D" w:rsidRPr="0033250D" w:rsidRDefault="00AE358D" w:rsidP="00AE358D">
      <w:pPr>
        <w:ind w:firstLine="708"/>
        <w:jc w:val="both"/>
      </w:pPr>
      <w:r w:rsidRPr="0033250D">
        <w:t>Produženi boravak financira se iz sredstava proračuna Grada Opatije, iz uplata roditelja učenika te eventualno iz drugih izvora. Roditelji produženi boravak sufinanciraju tijekom trajanja nastavne godine (rujan</w:t>
      </w:r>
      <w:r>
        <w:t>-</w:t>
      </w:r>
      <w:r w:rsidRPr="0033250D">
        <w:t xml:space="preserve">lipanj), a Grad sufinancira program tijekom dvanaest (12) mjeseci. </w:t>
      </w:r>
    </w:p>
    <w:p w14:paraId="48B4A12D" w14:textId="77777777" w:rsidR="00AE358D" w:rsidRDefault="00AE358D" w:rsidP="00AE358D">
      <w:pPr>
        <w:ind w:firstLine="708"/>
        <w:jc w:val="both"/>
      </w:pPr>
      <w:r w:rsidRPr="0064057F">
        <w:t>Prijedlogom Odluke ne predlaže se povećanje cijene koju plaćaju roditelji te bi za njih ovu nastavnu godinu troškovi bili na razini prethodne</w:t>
      </w:r>
      <w:r w:rsidRPr="00D966E9">
        <w:t>; 44,46 eura mjesečno za udio u materijalnim/ostalim troškovima te 2,52 eura dnevno za prehranu učenika koji se obračunava po danu prisustva.</w:t>
      </w:r>
    </w:p>
    <w:p w14:paraId="5498090C" w14:textId="30308C30" w:rsidR="00AE358D" w:rsidRPr="0033250D" w:rsidRDefault="00AE358D" w:rsidP="00AE358D">
      <w:pPr>
        <w:ind w:firstLine="708"/>
        <w:jc w:val="both"/>
      </w:pPr>
      <w:r>
        <w:t>U ovoj</w:t>
      </w:r>
      <w:r w:rsidRPr="00D966E9">
        <w:t xml:space="preserve"> školsk</w:t>
      </w:r>
      <w:r>
        <w:t>oj</w:t>
      </w:r>
      <w:r w:rsidRPr="00D966E9">
        <w:t xml:space="preserve"> godin</w:t>
      </w:r>
      <w:r>
        <w:t>i 202</w:t>
      </w:r>
      <w:r w:rsidR="007E1DED">
        <w:t>6</w:t>
      </w:r>
      <w:r>
        <w:t>./202</w:t>
      </w:r>
      <w:r w:rsidR="007E1DED">
        <w:t>7</w:t>
      </w:r>
      <w:r>
        <w:t>.</w:t>
      </w:r>
      <w:r w:rsidRPr="00D966E9">
        <w:t xml:space="preserve"> produženi boravak organiziran je u 13 odgojno-obrazovnih skupina za učenike od prvog do četvrtog razreda</w:t>
      </w:r>
      <w:r>
        <w:t xml:space="preserve">. </w:t>
      </w:r>
      <w:r w:rsidRPr="00D966E9">
        <w:t>U školskoj godini 202</w:t>
      </w:r>
      <w:r w:rsidR="003665C4">
        <w:t>6</w:t>
      </w:r>
      <w:r w:rsidRPr="00D966E9">
        <w:t>./</w:t>
      </w:r>
      <w:r>
        <w:t>20</w:t>
      </w:r>
      <w:r w:rsidRPr="00D966E9">
        <w:t>2</w:t>
      </w:r>
      <w:r w:rsidR="003665C4">
        <w:t>7</w:t>
      </w:r>
      <w:r w:rsidRPr="00D966E9">
        <w:t xml:space="preserve">. u </w:t>
      </w:r>
      <w:r>
        <w:t>program</w:t>
      </w:r>
      <w:r w:rsidRPr="00D966E9">
        <w:t xml:space="preserve"> produženog boravka upisano je 24</w:t>
      </w:r>
      <w:r w:rsidR="007E1DED">
        <w:t>4</w:t>
      </w:r>
      <w:r w:rsidRPr="00D966E9">
        <w:t xml:space="preserve"> učenika, što je za </w:t>
      </w:r>
      <w:r>
        <w:t>5</w:t>
      </w:r>
      <w:r w:rsidRPr="00D966E9">
        <w:t xml:space="preserve"> učenika više u odnosu na prošlu školsku godinu. </w:t>
      </w:r>
    </w:p>
    <w:p w14:paraId="679FF90F" w14:textId="77777777" w:rsidR="00AE358D" w:rsidRPr="0033250D" w:rsidRDefault="00AE358D" w:rsidP="00AE358D">
      <w:pPr>
        <w:ind w:firstLine="708"/>
        <w:jc w:val="both"/>
      </w:pPr>
      <w:r w:rsidRPr="0033250D">
        <w:t>Odlukom su definirane obveze Škole vezano za sklapanje ugovora te ispostavljanje mjesečnih računa roditeljima, kao i dostava Izvješća o radu produženog boravka za školsku godinu.</w:t>
      </w:r>
    </w:p>
    <w:p w14:paraId="7F229D45" w14:textId="6ED89BE9" w:rsidR="00AE358D" w:rsidRPr="0033250D" w:rsidRDefault="00AE358D" w:rsidP="00AE358D">
      <w:pPr>
        <w:ind w:firstLine="708"/>
        <w:jc w:val="both"/>
        <w:rPr>
          <w:shd w:val="clear" w:color="auto" w:fill="FFFFFF"/>
        </w:rPr>
      </w:pPr>
      <w:r w:rsidRPr="0033250D">
        <w:t xml:space="preserve">Predložena </w:t>
      </w:r>
      <w:r w:rsidRPr="0033250D">
        <w:rPr>
          <w:shd w:val="clear" w:color="auto" w:fill="FFFFFF"/>
        </w:rPr>
        <w:t xml:space="preserve">Odluka objavit će se na mrežnim stranicama Grada </w:t>
      </w:r>
      <w:r w:rsidRPr="00E3697F">
        <w:rPr>
          <w:shd w:val="clear" w:color="auto" w:fill="FFFFFF"/>
        </w:rPr>
        <w:t xml:space="preserve">Opatije, a za javno savjetovanje sa zainteresiranom javnošću. Predlaže se da se Javno savjetovanje provede u razdoblju od </w:t>
      </w:r>
      <w:r w:rsidR="00F3549C">
        <w:rPr>
          <w:shd w:val="clear" w:color="auto" w:fill="FFFFFF"/>
        </w:rPr>
        <w:t>2</w:t>
      </w:r>
      <w:r w:rsidR="00F90C76">
        <w:rPr>
          <w:shd w:val="clear" w:color="auto" w:fill="FFFFFF"/>
        </w:rPr>
        <w:t>3</w:t>
      </w:r>
      <w:r w:rsidRPr="00AE358D">
        <w:rPr>
          <w:shd w:val="clear" w:color="auto" w:fill="FFFFFF"/>
        </w:rPr>
        <w:t xml:space="preserve">. rujna do </w:t>
      </w:r>
      <w:r w:rsidR="00F3549C">
        <w:rPr>
          <w:shd w:val="clear" w:color="auto" w:fill="FFFFFF"/>
        </w:rPr>
        <w:t>2</w:t>
      </w:r>
      <w:r w:rsidR="00F90C76">
        <w:rPr>
          <w:shd w:val="clear" w:color="auto" w:fill="FFFFFF"/>
        </w:rPr>
        <w:t>3</w:t>
      </w:r>
      <w:r w:rsidRPr="00AE358D">
        <w:rPr>
          <w:shd w:val="clear" w:color="auto" w:fill="FFFFFF"/>
        </w:rPr>
        <w:t>. listopada</w:t>
      </w:r>
      <w:r w:rsidRPr="00E3697F">
        <w:rPr>
          <w:shd w:val="clear" w:color="auto" w:fill="FFFFFF"/>
        </w:rPr>
        <w:t xml:space="preserve"> 202</w:t>
      </w:r>
      <w:r w:rsidR="00A50032">
        <w:rPr>
          <w:shd w:val="clear" w:color="auto" w:fill="FFFFFF"/>
        </w:rPr>
        <w:t>6</w:t>
      </w:r>
      <w:r w:rsidRPr="00E3697F">
        <w:rPr>
          <w:shd w:val="clear" w:color="auto" w:fill="FFFFFF"/>
        </w:rPr>
        <w:t>. godine, a nakon toga prijedlog Odluke uputit će se Gradskom vijeću na razmatranje i usvajanje.</w:t>
      </w:r>
      <w:r w:rsidRPr="0033250D">
        <w:rPr>
          <w:shd w:val="clear" w:color="auto" w:fill="FFFFFF"/>
        </w:rPr>
        <w:t xml:space="preserve">   </w:t>
      </w:r>
    </w:p>
    <w:p w14:paraId="3EE9125B" w14:textId="77777777" w:rsidR="00D448F4" w:rsidRDefault="00D448F4" w:rsidP="00D448F4">
      <w:pPr>
        <w:jc w:val="both"/>
        <w:rPr>
          <w:shd w:val="clear" w:color="auto" w:fill="FFFFFF"/>
        </w:rPr>
      </w:pPr>
    </w:p>
    <w:p w14:paraId="7B1B51E6" w14:textId="77777777" w:rsidR="00D264EE" w:rsidRDefault="00D264EE" w:rsidP="00D448F4">
      <w:pPr>
        <w:jc w:val="both"/>
        <w:rPr>
          <w:shd w:val="clear" w:color="auto" w:fill="FFFFFF"/>
        </w:rPr>
      </w:pPr>
    </w:p>
    <w:p w14:paraId="6602CE59" w14:textId="77777777" w:rsidR="00D264EE" w:rsidRPr="00D264EE" w:rsidRDefault="00D264EE" w:rsidP="00D264EE">
      <w:pPr>
        <w:jc w:val="right"/>
        <w:rPr>
          <w:shd w:val="clear" w:color="auto" w:fill="FFFFFF"/>
        </w:rPr>
      </w:pPr>
      <w:r w:rsidRPr="00D264EE">
        <w:rPr>
          <w:shd w:val="clear" w:color="auto" w:fill="FFFFFF"/>
        </w:rPr>
        <w:t>GRADONAČELNIK</w:t>
      </w:r>
    </w:p>
    <w:p w14:paraId="14B32891" w14:textId="04815729" w:rsidR="00D264EE" w:rsidRPr="00D264EE" w:rsidRDefault="00D264EE" w:rsidP="00D264EE">
      <w:pPr>
        <w:jc w:val="right"/>
        <w:rPr>
          <w:shd w:val="clear" w:color="auto" w:fill="FFFFFF"/>
        </w:rPr>
      </w:pPr>
      <w:r w:rsidRPr="00D264EE">
        <w:rPr>
          <w:shd w:val="clear" w:color="auto" w:fill="FFFFFF"/>
        </w:rPr>
        <w:t>Fernando Kirigin, v.r.</w:t>
      </w:r>
    </w:p>
    <w:p w14:paraId="47468FC3" w14:textId="77777777" w:rsidR="00D264EE" w:rsidRDefault="00D264EE" w:rsidP="00D448F4">
      <w:pPr>
        <w:jc w:val="both"/>
        <w:rPr>
          <w:shd w:val="clear" w:color="auto" w:fill="FFFFFF"/>
        </w:rPr>
      </w:pPr>
    </w:p>
    <w:p w14:paraId="0E720AF2" w14:textId="77777777" w:rsidR="00D448F4" w:rsidRDefault="00D448F4" w:rsidP="00D448F4">
      <w:pPr>
        <w:jc w:val="both"/>
        <w:rPr>
          <w:shd w:val="clear" w:color="auto" w:fill="FFFFFF"/>
        </w:rPr>
      </w:pPr>
    </w:p>
    <w:p w14:paraId="42E81B8E" w14:textId="2EB93BA9" w:rsidR="00D448F4" w:rsidRPr="0033250D" w:rsidRDefault="00D448F4" w:rsidP="00D448F4">
      <w:pPr>
        <w:jc w:val="both"/>
        <w:rPr>
          <w:shd w:val="clear" w:color="auto" w:fill="FFFFFF"/>
        </w:rPr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</w:p>
    <w:p w14:paraId="0834203D" w14:textId="2340FB86" w:rsidR="00AE358D" w:rsidRDefault="002964A6" w:rsidP="00AE358D">
      <w:pPr>
        <w:jc w:val="both"/>
      </w:pPr>
      <w:r w:rsidRPr="0033250D">
        <w:br w:type="page"/>
      </w:r>
      <w:r w:rsidR="00303A34" w:rsidRPr="00303A34">
        <w:lastRenderedPageBreak/>
        <w:t xml:space="preserve">Na temelju članka 34.a Zakona o odgoju i obrazovanju u osnovnoj i srednjoj školi  („Narodne novine“ broj 87/08, 86/09, 92/10, 105/10, 90/11, 5/12, 16/12, 86/12, 126/12, 94/13, 152/14, 07/17, 68/18, 98/19, 64/20, 151/22, 155/23, 156/23), članka </w:t>
      </w:r>
      <w:r w:rsidR="00303A34" w:rsidRPr="009A6D02">
        <w:rPr>
          <w:color w:val="000000" w:themeColor="text1"/>
        </w:rPr>
        <w:t>4. stav</w:t>
      </w:r>
      <w:r w:rsidR="00192294" w:rsidRPr="009A6D02">
        <w:rPr>
          <w:color w:val="000000" w:themeColor="text1"/>
        </w:rPr>
        <w:t>ka</w:t>
      </w:r>
      <w:r w:rsidR="00303A34" w:rsidRPr="009A6D02">
        <w:rPr>
          <w:color w:val="000000" w:themeColor="text1"/>
        </w:rPr>
        <w:t xml:space="preserve"> 3. </w:t>
      </w:r>
      <w:r w:rsidR="00303A34" w:rsidRPr="00303A34">
        <w:t>Pravilnika o organizaciji i provedbi produženog boravka u osnovnoj školi („Narodne novine“ broj 62/19) i članka 29. Statuta Grada Opatije („Službene novine Primorsko-goranske županije“ broj 49/23),  Gradsko vijeće Grada Opatije dana __________________202</w:t>
      </w:r>
      <w:r w:rsidR="0073157B">
        <w:t>6</w:t>
      </w:r>
      <w:r w:rsidR="00303A34" w:rsidRPr="00303A34">
        <w:t>. godine donijelo je</w:t>
      </w:r>
    </w:p>
    <w:p w14:paraId="581F6839" w14:textId="77777777" w:rsidR="00303A34" w:rsidRPr="0033250D" w:rsidRDefault="00303A34" w:rsidP="00AE358D">
      <w:pPr>
        <w:jc w:val="both"/>
      </w:pPr>
    </w:p>
    <w:p w14:paraId="52C58054" w14:textId="77777777" w:rsidR="00AE358D" w:rsidRPr="0033250D" w:rsidRDefault="00AE358D" w:rsidP="00AE358D">
      <w:pPr>
        <w:jc w:val="center"/>
        <w:rPr>
          <w:b/>
          <w:bCs/>
        </w:rPr>
      </w:pPr>
      <w:r w:rsidRPr="0033250D">
        <w:rPr>
          <w:b/>
          <w:bCs/>
        </w:rPr>
        <w:t>ODLUKU</w:t>
      </w:r>
    </w:p>
    <w:p w14:paraId="7DD8EAE2" w14:textId="77777777" w:rsidR="00AE358D" w:rsidRPr="0033250D" w:rsidRDefault="00AE358D" w:rsidP="00AE358D">
      <w:pPr>
        <w:jc w:val="center"/>
        <w:rPr>
          <w:b/>
          <w:bCs/>
        </w:rPr>
      </w:pPr>
      <w:r w:rsidRPr="0033250D">
        <w:rPr>
          <w:b/>
          <w:bCs/>
        </w:rPr>
        <w:t>o organizaciji i provedbi produženog boravka</w:t>
      </w:r>
    </w:p>
    <w:p w14:paraId="05B7CE2D" w14:textId="77777777" w:rsidR="00AE358D" w:rsidRPr="0033250D" w:rsidRDefault="00AE358D" w:rsidP="00AE358D">
      <w:pPr>
        <w:jc w:val="center"/>
        <w:rPr>
          <w:b/>
          <w:bCs/>
        </w:rPr>
      </w:pPr>
      <w:r w:rsidRPr="0033250D">
        <w:rPr>
          <w:b/>
          <w:bCs/>
        </w:rPr>
        <w:t xml:space="preserve">u Osnovnoj školi </w:t>
      </w:r>
      <w:r>
        <w:rPr>
          <w:b/>
          <w:bCs/>
        </w:rPr>
        <w:t>„</w:t>
      </w:r>
      <w:r w:rsidRPr="0033250D">
        <w:rPr>
          <w:b/>
          <w:bCs/>
        </w:rPr>
        <w:t xml:space="preserve">Rikard Katalinić </w:t>
      </w:r>
      <w:proofErr w:type="spellStart"/>
      <w:r w:rsidRPr="0033250D">
        <w:rPr>
          <w:b/>
          <w:bCs/>
        </w:rPr>
        <w:t>Jeretov</w:t>
      </w:r>
      <w:proofErr w:type="spellEnd"/>
      <w:r>
        <w:rPr>
          <w:b/>
          <w:bCs/>
        </w:rPr>
        <w:t xml:space="preserve">“ </w:t>
      </w:r>
      <w:r w:rsidRPr="0033250D">
        <w:rPr>
          <w:b/>
          <w:bCs/>
        </w:rPr>
        <w:t xml:space="preserve">Opatija </w:t>
      </w:r>
    </w:p>
    <w:p w14:paraId="776D4160" w14:textId="30AC74E9" w:rsidR="00AE358D" w:rsidRPr="0033250D" w:rsidRDefault="00AE358D" w:rsidP="00AE358D">
      <w:pPr>
        <w:jc w:val="center"/>
      </w:pPr>
      <w:r w:rsidRPr="0033250D">
        <w:rPr>
          <w:b/>
          <w:bCs/>
        </w:rPr>
        <w:t>za školsku godinu 202</w:t>
      </w:r>
      <w:r w:rsidR="005016DC">
        <w:rPr>
          <w:b/>
          <w:bCs/>
        </w:rPr>
        <w:t>6</w:t>
      </w:r>
      <w:r w:rsidRPr="0033250D">
        <w:rPr>
          <w:b/>
          <w:bCs/>
        </w:rPr>
        <w:t>./202</w:t>
      </w:r>
      <w:r w:rsidR="005016DC">
        <w:rPr>
          <w:b/>
          <w:bCs/>
        </w:rPr>
        <w:t>7</w:t>
      </w:r>
      <w:r w:rsidRPr="0033250D">
        <w:rPr>
          <w:b/>
          <w:bCs/>
        </w:rPr>
        <w:t>.</w:t>
      </w:r>
    </w:p>
    <w:p w14:paraId="35720672" w14:textId="77777777" w:rsidR="00AE358D" w:rsidRPr="0033250D" w:rsidRDefault="00AE358D" w:rsidP="00AE358D">
      <w:pPr>
        <w:jc w:val="both"/>
      </w:pPr>
    </w:p>
    <w:p w14:paraId="726E25F1" w14:textId="77777777" w:rsidR="00AE358D" w:rsidRPr="0033250D" w:rsidRDefault="00AE358D" w:rsidP="00AE358D">
      <w:pPr>
        <w:jc w:val="center"/>
      </w:pPr>
      <w:r w:rsidRPr="0033250D">
        <w:t>Članak 1.</w:t>
      </w:r>
    </w:p>
    <w:p w14:paraId="06B2894A" w14:textId="2D4108CA" w:rsidR="00AE358D" w:rsidRPr="0033250D" w:rsidRDefault="00AE358D" w:rsidP="00AE358D">
      <w:pPr>
        <w:jc w:val="both"/>
      </w:pPr>
      <w:r>
        <w:t xml:space="preserve">(1) </w:t>
      </w:r>
      <w:r w:rsidRPr="0033250D">
        <w:t xml:space="preserve">Ovom Odlukom uređuje se organizacija i provedba produženog boravka u Osnovnoj školi </w:t>
      </w:r>
      <w:r>
        <w:t>„</w:t>
      </w:r>
      <w:r w:rsidRPr="0033250D">
        <w:t xml:space="preserve">Rikard Katalinić </w:t>
      </w:r>
      <w:proofErr w:type="spellStart"/>
      <w:r w:rsidRPr="0033250D">
        <w:t>Jeretov</w:t>
      </w:r>
      <w:proofErr w:type="spellEnd"/>
      <w:r>
        <w:t>“</w:t>
      </w:r>
      <w:r w:rsidRPr="0033250D">
        <w:t xml:space="preserve"> Opatija (u daljnjem tekstu: Škola) kojoj je Grad Opatija (u daljnjem tekstu: Grad) osnivač, kriteriji za uključivanje učenika u produženi boravak, cijena produženog boravka, broj odgojno obrazovnih skupina te način financiranja za školsku godinu 202</w:t>
      </w:r>
      <w:r w:rsidR="005016DC">
        <w:t>6</w:t>
      </w:r>
      <w:r w:rsidRPr="0033250D">
        <w:t>./202</w:t>
      </w:r>
      <w:r w:rsidR="005016DC">
        <w:t>7</w:t>
      </w:r>
      <w:r w:rsidRPr="0033250D">
        <w:t>.</w:t>
      </w:r>
    </w:p>
    <w:p w14:paraId="0A497D61" w14:textId="77777777" w:rsidR="00AE358D" w:rsidRPr="0033250D" w:rsidRDefault="00AE358D" w:rsidP="00AE358D">
      <w:pPr>
        <w:jc w:val="both"/>
      </w:pPr>
      <w:r>
        <w:t xml:space="preserve">(2) </w:t>
      </w:r>
      <w:r w:rsidRPr="0033250D">
        <w:t>Odredbe koje se odnose na roditelje, odnose se i na skrbnike i udomitelje.</w:t>
      </w:r>
    </w:p>
    <w:p w14:paraId="405BAD22" w14:textId="77777777" w:rsidR="00AE358D" w:rsidRPr="0033250D" w:rsidRDefault="00AE358D" w:rsidP="00AE358D">
      <w:pPr>
        <w:jc w:val="center"/>
      </w:pPr>
    </w:p>
    <w:p w14:paraId="180DC25A" w14:textId="77777777" w:rsidR="00AE358D" w:rsidRPr="0033250D" w:rsidRDefault="00AE358D" w:rsidP="00AE358D">
      <w:pPr>
        <w:jc w:val="center"/>
      </w:pPr>
      <w:r w:rsidRPr="0033250D">
        <w:t>Članak 2.</w:t>
      </w:r>
    </w:p>
    <w:p w14:paraId="62E5B7BB" w14:textId="77777777" w:rsidR="00AE358D" w:rsidRPr="0033250D" w:rsidRDefault="00AE358D" w:rsidP="00AE358D">
      <w:pPr>
        <w:jc w:val="both"/>
      </w:pPr>
      <w:r w:rsidRPr="0033250D">
        <w:t>Produženi boravak je organizirani boravak učenika u školi nakon redovne nastave koji obuhvaća organizaciju odgojno</w:t>
      </w:r>
      <w:r>
        <w:t>-</w:t>
      </w:r>
      <w:r w:rsidRPr="0033250D">
        <w:t>obrazovnog rada u skladu s potrebama učenika, slobodnog vremena učenika i prehranu, a namijenjen je učenicima razredne nastave.</w:t>
      </w:r>
    </w:p>
    <w:p w14:paraId="21C67440" w14:textId="77777777" w:rsidR="00AE358D" w:rsidRPr="0033250D" w:rsidRDefault="00AE358D" w:rsidP="00AE358D">
      <w:pPr>
        <w:jc w:val="both"/>
      </w:pPr>
    </w:p>
    <w:p w14:paraId="556683A1" w14:textId="77777777" w:rsidR="00AE358D" w:rsidRPr="0033250D" w:rsidRDefault="00AE358D" w:rsidP="00AE358D">
      <w:pPr>
        <w:jc w:val="center"/>
      </w:pPr>
      <w:r w:rsidRPr="0033250D">
        <w:t>Članak 3.</w:t>
      </w:r>
    </w:p>
    <w:p w14:paraId="58D4A329" w14:textId="77777777" w:rsidR="00AE358D" w:rsidRPr="0033250D" w:rsidRDefault="00AE358D" w:rsidP="00AE358D">
      <w:pPr>
        <w:jc w:val="both"/>
      </w:pPr>
      <w:r w:rsidRPr="0033250D">
        <w:t xml:space="preserve">Produženi boravak organizira se sukladno odredbama Zakona o odgoju i obrazovanju u osnovnoj i srednjoj školi, Pravilnika o organizaciji i provedbi produženog boravka u osnovnoj školi, mjerilima Državnog pedagoškog standarda osnovnoškolskog sustava odgoja i obrazovanja i drugih važećih propisa. </w:t>
      </w:r>
    </w:p>
    <w:p w14:paraId="70843668" w14:textId="77777777" w:rsidR="00AE358D" w:rsidRPr="0033250D" w:rsidRDefault="00AE358D" w:rsidP="00AE358D">
      <w:pPr>
        <w:jc w:val="both"/>
      </w:pPr>
      <w:r w:rsidRPr="0033250D">
        <w:tab/>
      </w:r>
    </w:p>
    <w:p w14:paraId="1B281DCF" w14:textId="77777777" w:rsidR="00AE358D" w:rsidRPr="0033250D" w:rsidRDefault="00AE358D" w:rsidP="00AE358D">
      <w:pPr>
        <w:jc w:val="center"/>
      </w:pPr>
      <w:r w:rsidRPr="0033250D">
        <w:t>Članak 4.</w:t>
      </w:r>
    </w:p>
    <w:p w14:paraId="6D0C4292" w14:textId="1E00D3D3" w:rsidR="00AE358D" w:rsidRPr="0033250D" w:rsidRDefault="00AE358D" w:rsidP="00AE358D">
      <w:pPr>
        <w:jc w:val="both"/>
      </w:pPr>
      <w:r>
        <w:t xml:space="preserve">(1) </w:t>
      </w:r>
      <w:r w:rsidRPr="0033250D">
        <w:t>U školskoj godini 202</w:t>
      </w:r>
      <w:r w:rsidR="005016DC">
        <w:t>6</w:t>
      </w:r>
      <w:r w:rsidRPr="0033250D">
        <w:t>./202</w:t>
      </w:r>
      <w:r w:rsidR="005016DC">
        <w:t>7</w:t>
      </w:r>
      <w:r w:rsidRPr="0033250D">
        <w:t xml:space="preserve">. sufinancirat će se provedba produženog boravka iz članka 2. ove Odluke za </w:t>
      </w:r>
      <w:r w:rsidRPr="009A6D02">
        <w:rPr>
          <w:color w:val="000000" w:themeColor="text1"/>
        </w:rPr>
        <w:t xml:space="preserve">trinaest (13) skupina </w:t>
      </w:r>
      <w:r w:rsidR="003F209F" w:rsidRPr="009A6D02">
        <w:rPr>
          <w:color w:val="000000" w:themeColor="text1"/>
        </w:rPr>
        <w:t>po školskim objektima, kako slijedi</w:t>
      </w:r>
      <w:r w:rsidRPr="0033250D">
        <w:t>:</w:t>
      </w:r>
    </w:p>
    <w:p w14:paraId="0A62D9F9" w14:textId="77777777" w:rsidR="00AE358D" w:rsidRPr="008B4F7C" w:rsidRDefault="00AE358D" w:rsidP="00AE358D">
      <w:pPr>
        <w:pStyle w:val="ListParagraph"/>
        <w:numPr>
          <w:ilvl w:val="0"/>
          <w:numId w:val="6"/>
        </w:numPr>
        <w:jc w:val="both"/>
      </w:pPr>
      <w:r w:rsidRPr="008B4F7C">
        <w:t xml:space="preserve">Volosko </w:t>
      </w:r>
      <w:r w:rsidRPr="008B4F7C">
        <w:tab/>
        <w:t xml:space="preserve">- </w:t>
      </w:r>
      <w:r>
        <w:t>7</w:t>
      </w:r>
      <w:r w:rsidRPr="008B4F7C">
        <w:t xml:space="preserve"> skupina,</w:t>
      </w:r>
    </w:p>
    <w:p w14:paraId="0D50CD8C" w14:textId="77777777" w:rsidR="00AE358D" w:rsidRPr="008B4F7C" w:rsidRDefault="00AE358D" w:rsidP="00AE358D">
      <w:pPr>
        <w:pStyle w:val="ListParagraph"/>
        <w:numPr>
          <w:ilvl w:val="0"/>
          <w:numId w:val="6"/>
        </w:numPr>
        <w:jc w:val="both"/>
      </w:pPr>
      <w:r w:rsidRPr="008B4F7C">
        <w:t>Ičići</w:t>
      </w:r>
      <w:r w:rsidRPr="008B4F7C">
        <w:tab/>
      </w:r>
      <w:r w:rsidRPr="008B4F7C">
        <w:tab/>
        <w:t>- 2 skupine,</w:t>
      </w:r>
    </w:p>
    <w:p w14:paraId="6FEA2E27" w14:textId="77777777" w:rsidR="00AE358D" w:rsidRPr="008B4F7C" w:rsidRDefault="00AE358D" w:rsidP="00AE358D">
      <w:pPr>
        <w:pStyle w:val="ListParagraph"/>
        <w:numPr>
          <w:ilvl w:val="0"/>
          <w:numId w:val="6"/>
        </w:numPr>
        <w:jc w:val="both"/>
      </w:pPr>
      <w:r w:rsidRPr="008B4F7C">
        <w:t>Veprinac</w:t>
      </w:r>
      <w:r w:rsidRPr="008B4F7C">
        <w:tab/>
        <w:t xml:space="preserve">- </w:t>
      </w:r>
      <w:r>
        <w:t>1</w:t>
      </w:r>
      <w:r w:rsidRPr="008B4F7C">
        <w:t xml:space="preserve"> skupin</w:t>
      </w:r>
      <w:r>
        <w:t>a</w:t>
      </w:r>
      <w:r w:rsidRPr="008B4F7C">
        <w:t xml:space="preserve"> i</w:t>
      </w:r>
    </w:p>
    <w:p w14:paraId="05F97426" w14:textId="77777777" w:rsidR="00AE358D" w:rsidRPr="008B4F7C" w:rsidRDefault="00AE358D" w:rsidP="00AE358D">
      <w:pPr>
        <w:pStyle w:val="ListParagraph"/>
        <w:numPr>
          <w:ilvl w:val="0"/>
          <w:numId w:val="6"/>
        </w:numPr>
        <w:jc w:val="both"/>
      </w:pPr>
      <w:r w:rsidRPr="008B4F7C">
        <w:t>Opatija</w:t>
      </w:r>
      <w:r w:rsidRPr="008B4F7C">
        <w:tab/>
        <w:t>- 3 skupine.</w:t>
      </w:r>
    </w:p>
    <w:p w14:paraId="4DE99186" w14:textId="70F5BBBE" w:rsidR="00AE358D" w:rsidRPr="0033250D" w:rsidRDefault="00AE358D" w:rsidP="00AE358D">
      <w:pPr>
        <w:jc w:val="both"/>
      </w:pPr>
      <w:r>
        <w:t xml:space="preserve">(2) </w:t>
      </w:r>
      <w:r w:rsidRPr="0033250D">
        <w:t xml:space="preserve">Škola donosi godišnji program rada produženog boravka i odgovorna je </w:t>
      </w:r>
      <w:r w:rsidRPr="009A6D02">
        <w:rPr>
          <w:color w:val="000000" w:themeColor="text1"/>
        </w:rPr>
        <w:t xml:space="preserve">za </w:t>
      </w:r>
      <w:r w:rsidR="00192294" w:rsidRPr="009A6D02">
        <w:rPr>
          <w:color w:val="000000" w:themeColor="text1"/>
        </w:rPr>
        <w:t xml:space="preserve">njegovu </w:t>
      </w:r>
      <w:r w:rsidRPr="0033250D">
        <w:t>provedbu.</w:t>
      </w:r>
    </w:p>
    <w:p w14:paraId="1480929B" w14:textId="77777777" w:rsidR="00AE358D" w:rsidRPr="0033250D" w:rsidRDefault="00AE358D" w:rsidP="00AE358D">
      <w:pPr>
        <w:jc w:val="both"/>
      </w:pPr>
    </w:p>
    <w:p w14:paraId="2384FE61" w14:textId="77777777" w:rsidR="00AE358D" w:rsidRPr="0033250D" w:rsidRDefault="00AE358D" w:rsidP="00AE358D">
      <w:pPr>
        <w:jc w:val="center"/>
      </w:pPr>
      <w:r w:rsidRPr="0033250D">
        <w:t>Članak 5.</w:t>
      </w:r>
    </w:p>
    <w:p w14:paraId="401FA050" w14:textId="77777777" w:rsidR="00AE358D" w:rsidRPr="0033250D" w:rsidRDefault="00AE358D" w:rsidP="00AE358D">
      <w:pPr>
        <w:jc w:val="both"/>
      </w:pPr>
      <w:r>
        <w:t xml:space="preserve">(1) </w:t>
      </w:r>
      <w:r w:rsidRPr="0033250D">
        <w:t xml:space="preserve">Učenici se u produženi boravak uključuju na osnovi prijave roditelja početkom školske godine. </w:t>
      </w:r>
    </w:p>
    <w:p w14:paraId="1855E512" w14:textId="77777777" w:rsidR="00AE358D" w:rsidRPr="0033250D" w:rsidRDefault="00AE358D" w:rsidP="00AE358D">
      <w:pPr>
        <w:jc w:val="both"/>
      </w:pPr>
      <w:r>
        <w:t xml:space="preserve">(2) </w:t>
      </w:r>
      <w:r w:rsidRPr="0033250D">
        <w:t>Na temelju prijava</w:t>
      </w:r>
      <w:r>
        <w:t>,</w:t>
      </w:r>
      <w:r w:rsidRPr="0033250D">
        <w:t xml:space="preserve"> Škola izrađuje prijedlog za organizaciju skupina učenika s brojem skupina, brojem učenika po skupini te brojem učitelja.  </w:t>
      </w:r>
    </w:p>
    <w:p w14:paraId="3241AC5F" w14:textId="77777777" w:rsidR="00AE358D" w:rsidRPr="0033250D" w:rsidRDefault="00AE358D" w:rsidP="00AE358D">
      <w:pPr>
        <w:jc w:val="both"/>
      </w:pPr>
    </w:p>
    <w:p w14:paraId="1C7E8145" w14:textId="77777777" w:rsidR="00AE358D" w:rsidRPr="0033250D" w:rsidRDefault="00AE358D" w:rsidP="00AE358D">
      <w:pPr>
        <w:jc w:val="center"/>
      </w:pPr>
      <w:r w:rsidRPr="0033250D">
        <w:t>Članak 6.</w:t>
      </w:r>
    </w:p>
    <w:p w14:paraId="3C31F5DB" w14:textId="77777777" w:rsidR="00AE358D" w:rsidRPr="0033250D" w:rsidRDefault="00AE358D" w:rsidP="00AE358D">
      <w:pPr>
        <w:jc w:val="both"/>
      </w:pPr>
      <w:r>
        <w:t xml:space="preserve">(1) </w:t>
      </w:r>
      <w:r w:rsidRPr="0033250D">
        <w:t>U slučaju da se za program produženog boravka prijavi veći broj učenika od planiranog, Škola utvrđuje listu učenika koji ostvaruju pravo uključivanja u program produženog boravka.</w:t>
      </w:r>
    </w:p>
    <w:p w14:paraId="63B19877" w14:textId="77777777" w:rsidR="00AE358D" w:rsidRPr="0033250D" w:rsidRDefault="00AE358D" w:rsidP="00AE358D">
      <w:pPr>
        <w:jc w:val="both"/>
      </w:pPr>
      <w:r>
        <w:lastRenderedPageBreak/>
        <w:t xml:space="preserve">(2) </w:t>
      </w:r>
      <w:r w:rsidRPr="0033250D">
        <w:t>Prednost pri uključivanju u program produženog boravka imaju učenici s upisnog područja Škole prema sljedećim kriterijima:</w:t>
      </w:r>
    </w:p>
    <w:p w14:paraId="2F32F921" w14:textId="77777777" w:rsidR="00AE358D" w:rsidRPr="0033250D" w:rsidRDefault="00AE358D" w:rsidP="00AE358D">
      <w:pPr>
        <w:numPr>
          <w:ilvl w:val="0"/>
          <w:numId w:val="2"/>
        </w:numPr>
        <w:jc w:val="both"/>
      </w:pPr>
      <w:r w:rsidRPr="0033250D">
        <w:t>učenici čija su oba roditelja zaposlena</w:t>
      </w:r>
    </w:p>
    <w:p w14:paraId="518C300B" w14:textId="77777777" w:rsidR="00AE358D" w:rsidRPr="0033250D" w:rsidRDefault="00AE358D" w:rsidP="00AE358D">
      <w:pPr>
        <w:numPr>
          <w:ilvl w:val="0"/>
          <w:numId w:val="2"/>
        </w:numPr>
        <w:jc w:val="both"/>
      </w:pPr>
      <w:r w:rsidRPr="0033250D">
        <w:t>učenici nižeg razreda uvažavajući točku 1.</w:t>
      </w:r>
    </w:p>
    <w:p w14:paraId="0A1BF3A9" w14:textId="77777777" w:rsidR="00AE358D" w:rsidRPr="0033250D" w:rsidRDefault="00AE358D" w:rsidP="00AE358D">
      <w:pPr>
        <w:numPr>
          <w:ilvl w:val="0"/>
          <w:numId w:val="2"/>
        </w:numPr>
        <w:jc w:val="both"/>
      </w:pPr>
      <w:r w:rsidRPr="0033250D">
        <w:t>učenici s teškoćama u razvoju</w:t>
      </w:r>
    </w:p>
    <w:p w14:paraId="6D5F4FD1" w14:textId="77777777" w:rsidR="00AE358D" w:rsidRPr="0033250D" w:rsidRDefault="00AE358D" w:rsidP="00AE358D">
      <w:pPr>
        <w:numPr>
          <w:ilvl w:val="0"/>
          <w:numId w:val="2"/>
        </w:numPr>
        <w:jc w:val="both"/>
      </w:pPr>
      <w:r w:rsidRPr="0033250D">
        <w:t>učenici čiji roditelji primaju dječji doplatak ili drugi oblik pomoći iz socijalnog programa Grada.</w:t>
      </w:r>
    </w:p>
    <w:p w14:paraId="7C85F251" w14:textId="77777777" w:rsidR="00AE358D" w:rsidRPr="0033250D" w:rsidRDefault="00AE358D" w:rsidP="00AE358D">
      <w:pPr>
        <w:jc w:val="center"/>
      </w:pPr>
    </w:p>
    <w:p w14:paraId="39AE151F" w14:textId="77777777" w:rsidR="00AE358D" w:rsidRPr="0033250D" w:rsidRDefault="00AE358D" w:rsidP="00AE358D">
      <w:pPr>
        <w:jc w:val="center"/>
      </w:pPr>
      <w:r w:rsidRPr="0033250D">
        <w:t>Članak 7.</w:t>
      </w:r>
    </w:p>
    <w:p w14:paraId="666D1E4D" w14:textId="77777777" w:rsidR="00AE358D" w:rsidRPr="0033250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(1) </w:t>
      </w:r>
      <w:r w:rsidRPr="0033250D">
        <w:rPr>
          <w:rFonts w:ascii="Times New Roman" w:hAnsi="Times New Roman" w:cs="Times New Roman"/>
          <w:color w:val="auto"/>
          <w:sz w:val="24"/>
          <w:szCs w:val="24"/>
        </w:rPr>
        <w:t xml:space="preserve">Produženi boravak financira se iz sredstava Proračuna Grada, iz uplata roditelja učenika te iz drugih izvora. </w:t>
      </w:r>
    </w:p>
    <w:p w14:paraId="03305A3A" w14:textId="77777777" w:rsidR="00AE358D" w:rsidRPr="0033250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(2) </w:t>
      </w:r>
      <w:r w:rsidRPr="0033250D">
        <w:rPr>
          <w:rFonts w:ascii="Times New Roman" w:hAnsi="Times New Roman" w:cs="Times New Roman"/>
          <w:color w:val="auto"/>
          <w:sz w:val="24"/>
          <w:szCs w:val="24"/>
        </w:rPr>
        <w:t>Troškovi produženog boravka uključuju troškove za plaće i ostala materijalna prava radnika u produženom boravku, troškove prehrane učenika, didaktičkog materijala i pribora.</w:t>
      </w:r>
    </w:p>
    <w:p w14:paraId="710205E9" w14:textId="77777777" w:rsidR="00AE358D" w:rsidRPr="0033250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(3) </w:t>
      </w:r>
      <w:r w:rsidRPr="0033250D">
        <w:rPr>
          <w:rFonts w:ascii="Times New Roman" w:hAnsi="Times New Roman" w:cs="Times New Roman"/>
          <w:color w:val="auto"/>
          <w:sz w:val="24"/>
          <w:szCs w:val="24"/>
        </w:rPr>
        <w:t>Plaće i druge naknade radnika obračunava Škola sukladno važećim propisima i kolektivnim ugovorima koji se primjenjuju u osnovnoškolskim ustanovama.</w:t>
      </w:r>
    </w:p>
    <w:p w14:paraId="75A9A73E" w14:textId="77777777" w:rsidR="00AE358D" w:rsidRPr="0033250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881E026" w14:textId="77777777" w:rsidR="00AE358D" w:rsidRPr="0033250D" w:rsidRDefault="00AE358D" w:rsidP="00AE358D">
      <w:pPr>
        <w:pStyle w:val="NormalWeb"/>
        <w:spacing w:before="0" w:beforeAutospacing="0" w:after="0" w:afterAutospacing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3250D">
        <w:rPr>
          <w:rFonts w:ascii="Times New Roman" w:hAnsi="Times New Roman" w:cs="Times New Roman"/>
          <w:color w:val="auto"/>
          <w:sz w:val="24"/>
          <w:szCs w:val="24"/>
        </w:rPr>
        <w:t>Članak 8.</w:t>
      </w:r>
    </w:p>
    <w:p w14:paraId="7980D78F" w14:textId="77777777" w:rsidR="00AE358D" w:rsidRPr="0033250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B4F7C">
        <w:rPr>
          <w:rFonts w:ascii="Times New Roman" w:hAnsi="Times New Roman" w:cs="Times New Roman"/>
          <w:color w:val="auto"/>
          <w:sz w:val="24"/>
          <w:szCs w:val="24"/>
        </w:rPr>
        <w:t>Iznos koji plaćaju roditelji-korisnici usluge utvrđuje se na prijedlog Školskog odbora Škole i za ovu školsku godinu iznosi 44,46 eura mjesečno za udio u materijalnim/ostalim troškovima te iznos od 2,52 eura dnevno za prehranu učenika koji se obračunava po danu prisustva.</w:t>
      </w:r>
    </w:p>
    <w:p w14:paraId="5EDA8D45" w14:textId="77777777" w:rsidR="00AE358D" w:rsidRPr="0033250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16A87E2" w14:textId="77777777" w:rsidR="00AE358D" w:rsidRPr="0033250D" w:rsidRDefault="00AE358D" w:rsidP="00AE358D">
      <w:pPr>
        <w:pStyle w:val="NormalWeb"/>
        <w:spacing w:before="0" w:beforeAutospacing="0" w:after="0" w:afterAutospacing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3250D">
        <w:rPr>
          <w:rFonts w:ascii="Times New Roman" w:hAnsi="Times New Roman" w:cs="Times New Roman"/>
          <w:color w:val="auto"/>
          <w:sz w:val="24"/>
          <w:szCs w:val="24"/>
        </w:rPr>
        <w:t xml:space="preserve">Članak 9. </w:t>
      </w:r>
    </w:p>
    <w:p w14:paraId="6EEB8738" w14:textId="77777777" w:rsidR="00AE358D" w:rsidRPr="0033250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(1) </w:t>
      </w:r>
      <w:r w:rsidRPr="0033250D">
        <w:rPr>
          <w:rFonts w:ascii="Times New Roman" w:hAnsi="Times New Roman" w:cs="Times New Roman"/>
          <w:color w:val="auto"/>
          <w:sz w:val="24"/>
          <w:szCs w:val="24"/>
        </w:rPr>
        <w:t>Roditelji produženi boravak sufinanciraju tijekom mjeseci trajanja nastavne godine (rujan</w:t>
      </w:r>
      <w:r>
        <w:rPr>
          <w:rFonts w:ascii="Times New Roman" w:hAnsi="Times New Roman" w:cs="Times New Roman"/>
          <w:color w:val="auto"/>
          <w:sz w:val="24"/>
          <w:szCs w:val="24"/>
        </w:rPr>
        <w:t>-</w:t>
      </w:r>
      <w:r w:rsidRPr="0033250D">
        <w:rPr>
          <w:rFonts w:ascii="Times New Roman" w:hAnsi="Times New Roman" w:cs="Times New Roman"/>
          <w:color w:val="auto"/>
          <w:sz w:val="24"/>
          <w:szCs w:val="24"/>
        </w:rPr>
        <w:t>lipanj), a Grad sufinancira program tijekom dvanaest (12) mjeseci.</w:t>
      </w:r>
    </w:p>
    <w:p w14:paraId="5CAF704C" w14:textId="77777777" w:rsidR="00AE358D" w:rsidRPr="0033250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(2) </w:t>
      </w:r>
      <w:r w:rsidRPr="0033250D">
        <w:rPr>
          <w:rFonts w:ascii="Times New Roman" w:hAnsi="Times New Roman" w:cs="Times New Roman"/>
          <w:color w:val="auto"/>
          <w:sz w:val="24"/>
          <w:szCs w:val="24"/>
        </w:rPr>
        <w:t xml:space="preserve">Godišnji iznos koji Grad sufinancira za program produženog boravka predstavlja razliku između ukupnih rashoda i ukupnih prihoda Škole za produženi boravak ostvarenih za kalendarsku godinu. </w:t>
      </w:r>
    </w:p>
    <w:p w14:paraId="5173E9DA" w14:textId="77777777" w:rsidR="00AE358D" w:rsidRPr="0033250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(3) </w:t>
      </w:r>
      <w:r w:rsidRPr="0033250D">
        <w:rPr>
          <w:rFonts w:ascii="Times New Roman" w:hAnsi="Times New Roman" w:cs="Times New Roman"/>
          <w:color w:val="auto"/>
          <w:sz w:val="24"/>
          <w:szCs w:val="24"/>
        </w:rPr>
        <w:t xml:space="preserve">Grad dostavlja Školi sredstva za produženi boravak na temelju zahtjeva Škole jednom mjesečno u visini 1/12 planiranog iznosa rashoda. </w:t>
      </w:r>
    </w:p>
    <w:p w14:paraId="66DF2CA8" w14:textId="77777777" w:rsidR="00AE358D" w:rsidRPr="0033250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(4) </w:t>
      </w:r>
      <w:r w:rsidRPr="0033250D">
        <w:rPr>
          <w:rFonts w:ascii="Times New Roman" w:hAnsi="Times New Roman" w:cs="Times New Roman"/>
          <w:color w:val="auto"/>
          <w:sz w:val="24"/>
          <w:szCs w:val="24"/>
        </w:rPr>
        <w:t>Škola je dužna Gradu tromjesečno dostavljati izvješće o ukupno ostvarenim prihodima i rashodima za produženi boravak u prethodnom razdoblju.</w:t>
      </w:r>
    </w:p>
    <w:p w14:paraId="1AC1086B" w14:textId="4EE6A91E" w:rsidR="00AE358D" w:rsidRPr="0033250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(5) </w:t>
      </w:r>
      <w:r w:rsidRPr="0033250D">
        <w:rPr>
          <w:rFonts w:ascii="Times New Roman" w:hAnsi="Times New Roman" w:cs="Times New Roman"/>
          <w:color w:val="auto"/>
          <w:sz w:val="24"/>
          <w:szCs w:val="24"/>
        </w:rPr>
        <w:t xml:space="preserve">Na osnovi </w:t>
      </w:r>
      <w:r w:rsidRPr="009A6D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izvješća iz </w:t>
      </w:r>
      <w:r w:rsidR="00192294" w:rsidRPr="009A6D02">
        <w:rPr>
          <w:rFonts w:ascii="Times New Roman" w:hAnsi="Times New Roman" w:cs="Times New Roman"/>
          <w:color w:val="000000" w:themeColor="text1"/>
          <w:sz w:val="24"/>
          <w:szCs w:val="24"/>
        </w:rPr>
        <w:t>stavka 4. ovog članka</w:t>
      </w:r>
      <w:r w:rsidR="009A6D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33250D">
        <w:rPr>
          <w:rFonts w:ascii="Times New Roman" w:hAnsi="Times New Roman" w:cs="Times New Roman"/>
          <w:color w:val="auto"/>
          <w:sz w:val="24"/>
          <w:szCs w:val="24"/>
        </w:rPr>
        <w:t xml:space="preserve">ukoliko su ostvareni prihodi manji od rashoda Škola razliku potražuje od Grada, odnosno vrši povrat sredstava ukoliko su ostvareni prihodi veći od rashoda.  </w:t>
      </w:r>
    </w:p>
    <w:p w14:paraId="7A6CAD1C" w14:textId="77777777" w:rsidR="00AE358D" w:rsidRPr="0033250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63A0CE0" w14:textId="77777777" w:rsidR="00AE358D" w:rsidRPr="0033250D" w:rsidRDefault="00AE358D" w:rsidP="00AE358D">
      <w:pPr>
        <w:pStyle w:val="NormalWeb"/>
        <w:spacing w:before="0" w:beforeAutospacing="0" w:after="0" w:afterAutospacing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3250D">
        <w:rPr>
          <w:rFonts w:ascii="Times New Roman" w:hAnsi="Times New Roman" w:cs="Times New Roman"/>
          <w:color w:val="auto"/>
          <w:sz w:val="24"/>
          <w:szCs w:val="24"/>
        </w:rPr>
        <w:t>Članak 10.</w:t>
      </w:r>
    </w:p>
    <w:p w14:paraId="6C0CB108" w14:textId="77777777" w:rsidR="00AE358D" w:rsidRPr="0033250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(1) </w:t>
      </w:r>
      <w:r w:rsidRPr="0033250D">
        <w:rPr>
          <w:rFonts w:ascii="Times New Roman" w:hAnsi="Times New Roman" w:cs="Times New Roman"/>
          <w:color w:val="auto"/>
          <w:sz w:val="24"/>
          <w:szCs w:val="24"/>
        </w:rPr>
        <w:t>Škola s roditeljem</w:t>
      </w:r>
      <w:r>
        <w:rPr>
          <w:rFonts w:ascii="Times New Roman" w:hAnsi="Times New Roman" w:cs="Times New Roman"/>
          <w:color w:val="auto"/>
          <w:sz w:val="24"/>
          <w:szCs w:val="24"/>
        </w:rPr>
        <w:t>-</w:t>
      </w:r>
      <w:r w:rsidRPr="0033250D">
        <w:rPr>
          <w:rFonts w:ascii="Times New Roman" w:hAnsi="Times New Roman" w:cs="Times New Roman"/>
          <w:color w:val="auto"/>
          <w:sz w:val="24"/>
          <w:szCs w:val="24"/>
        </w:rPr>
        <w:t>korisnikom usluge sklapa ugovor kojim se reguliraju međusobna prava i obveze.</w:t>
      </w:r>
    </w:p>
    <w:p w14:paraId="3DF080EF" w14:textId="77777777" w:rsidR="00AE358D" w:rsidRPr="0033250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(2) </w:t>
      </w:r>
      <w:r w:rsidRPr="0033250D">
        <w:rPr>
          <w:rFonts w:ascii="Times New Roman" w:hAnsi="Times New Roman" w:cs="Times New Roman"/>
          <w:color w:val="auto"/>
          <w:sz w:val="24"/>
          <w:szCs w:val="24"/>
        </w:rPr>
        <w:t>Škola ispostavlja mjesečno račun svakom roditelju</w:t>
      </w:r>
      <w:r>
        <w:rPr>
          <w:rFonts w:ascii="Times New Roman" w:hAnsi="Times New Roman" w:cs="Times New Roman"/>
          <w:color w:val="auto"/>
          <w:sz w:val="24"/>
          <w:szCs w:val="24"/>
        </w:rPr>
        <w:t>-</w:t>
      </w:r>
      <w:r w:rsidRPr="0033250D">
        <w:rPr>
          <w:rFonts w:ascii="Times New Roman" w:hAnsi="Times New Roman" w:cs="Times New Roman"/>
          <w:color w:val="auto"/>
          <w:sz w:val="24"/>
          <w:szCs w:val="24"/>
        </w:rPr>
        <w:t>korisniku usluge na temelju mjesečne evidencije o prisustvu učenika.</w:t>
      </w:r>
    </w:p>
    <w:p w14:paraId="4E8F2292" w14:textId="35E0D135" w:rsidR="00AE358D" w:rsidRPr="0033250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(3) </w:t>
      </w:r>
      <w:r w:rsidRPr="0033250D">
        <w:rPr>
          <w:rFonts w:ascii="Times New Roman" w:hAnsi="Times New Roman" w:cs="Times New Roman"/>
          <w:color w:val="auto"/>
          <w:sz w:val="24"/>
          <w:szCs w:val="24"/>
        </w:rPr>
        <w:t>Roditelj</w:t>
      </w:r>
      <w:r>
        <w:rPr>
          <w:rFonts w:ascii="Times New Roman" w:hAnsi="Times New Roman" w:cs="Times New Roman"/>
          <w:color w:val="auto"/>
          <w:sz w:val="24"/>
          <w:szCs w:val="24"/>
        </w:rPr>
        <w:t>-</w:t>
      </w:r>
      <w:r w:rsidRPr="0033250D">
        <w:rPr>
          <w:rFonts w:ascii="Times New Roman" w:hAnsi="Times New Roman" w:cs="Times New Roman"/>
          <w:color w:val="auto"/>
          <w:sz w:val="24"/>
          <w:szCs w:val="24"/>
        </w:rPr>
        <w:t xml:space="preserve">korisnik usluge dužan je platiti cijenu usluge u </w:t>
      </w:r>
      <w:r w:rsidRPr="009A6D02">
        <w:rPr>
          <w:rFonts w:ascii="Times New Roman" w:hAnsi="Times New Roman" w:cs="Times New Roman"/>
          <w:color w:val="000000" w:themeColor="text1"/>
          <w:sz w:val="24"/>
          <w:szCs w:val="24"/>
        </w:rPr>
        <w:t>roku koj</w:t>
      </w:r>
      <w:r w:rsidR="00192294" w:rsidRPr="009A6D02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9A6D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utvrdi Škola</w:t>
      </w:r>
      <w:r w:rsidRPr="0033250D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14:paraId="642E1B65" w14:textId="77777777" w:rsidR="00AE358D" w:rsidRPr="0033250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57DDE228" w14:textId="77777777" w:rsidR="00AE358D" w:rsidRPr="0033250D" w:rsidRDefault="00AE358D" w:rsidP="00AE358D">
      <w:pPr>
        <w:pStyle w:val="NormalWeb"/>
        <w:spacing w:before="0" w:beforeAutospacing="0" w:after="0" w:afterAutospacing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3250D">
        <w:rPr>
          <w:rFonts w:ascii="Times New Roman" w:hAnsi="Times New Roman" w:cs="Times New Roman"/>
          <w:color w:val="auto"/>
          <w:sz w:val="24"/>
          <w:szCs w:val="24"/>
        </w:rPr>
        <w:t>Članak 11.</w:t>
      </w:r>
    </w:p>
    <w:p w14:paraId="763A0B05" w14:textId="77777777" w:rsidR="00AE358D" w:rsidRDefault="00AE358D" w:rsidP="00AE358D">
      <w:pPr>
        <w:jc w:val="both"/>
      </w:pPr>
      <w:r w:rsidRPr="0033250D">
        <w:t>U slučajevima da zbog izvanrednih situacija uzrokovanim elementarnim nepogodama, epidemijama i/li građevinskim radovima u trajanju dužem od mjesec dana nije bilo moguće organizirati provedbu produženog boravka odnosno da učenici nisu boravili u školi, roditelji ne plaćaju produženi boravak u razdoblju trajanja navedenih okolnosti.</w:t>
      </w:r>
    </w:p>
    <w:p w14:paraId="2BC5ADA3" w14:textId="77777777" w:rsidR="00AE358D" w:rsidRPr="0033250D" w:rsidRDefault="00AE358D" w:rsidP="00AE358D">
      <w:pPr>
        <w:jc w:val="both"/>
      </w:pPr>
    </w:p>
    <w:p w14:paraId="59A31291" w14:textId="77777777" w:rsidR="00AE358D" w:rsidRPr="0033250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00C2209" w14:textId="77777777" w:rsidR="00AE358D" w:rsidRPr="0033250D" w:rsidRDefault="00AE358D" w:rsidP="00AE358D">
      <w:pPr>
        <w:pStyle w:val="NormalWeb"/>
        <w:spacing w:before="0" w:beforeAutospacing="0" w:after="0" w:afterAutospacing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3250D">
        <w:rPr>
          <w:rFonts w:ascii="Times New Roman" w:hAnsi="Times New Roman" w:cs="Times New Roman"/>
          <w:color w:val="auto"/>
          <w:sz w:val="24"/>
          <w:szCs w:val="24"/>
        </w:rPr>
        <w:lastRenderedPageBreak/>
        <w:t>Članak 12.</w:t>
      </w:r>
    </w:p>
    <w:p w14:paraId="4C82998C" w14:textId="1C0CC6B9" w:rsidR="00AE358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3250D">
        <w:rPr>
          <w:rFonts w:ascii="Times New Roman" w:hAnsi="Times New Roman" w:cs="Times New Roman"/>
          <w:color w:val="auto"/>
          <w:sz w:val="24"/>
          <w:szCs w:val="24"/>
        </w:rPr>
        <w:t xml:space="preserve">Škola </w:t>
      </w:r>
      <w:r w:rsidRPr="009A6D02">
        <w:rPr>
          <w:rFonts w:ascii="Times New Roman" w:hAnsi="Times New Roman" w:cs="Times New Roman"/>
          <w:color w:val="000000" w:themeColor="text1"/>
          <w:sz w:val="24"/>
          <w:szCs w:val="24"/>
        </w:rPr>
        <w:t>dostavlja</w:t>
      </w:r>
      <w:r w:rsidR="003F209F" w:rsidRPr="009A6D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osnivaču</w:t>
      </w:r>
      <w:r w:rsidRPr="009A6D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3250D">
        <w:rPr>
          <w:rFonts w:ascii="Times New Roman" w:hAnsi="Times New Roman" w:cs="Times New Roman"/>
          <w:color w:val="auto"/>
          <w:sz w:val="24"/>
          <w:szCs w:val="24"/>
        </w:rPr>
        <w:t>izvješće o provedenom programu produženog boravka do 30. lipnja 202</w:t>
      </w:r>
      <w:r w:rsidR="00AA512D">
        <w:rPr>
          <w:rFonts w:ascii="Times New Roman" w:hAnsi="Times New Roman" w:cs="Times New Roman"/>
          <w:color w:val="auto"/>
          <w:sz w:val="24"/>
          <w:szCs w:val="24"/>
        </w:rPr>
        <w:t>7</w:t>
      </w:r>
      <w:r w:rsidRPr="0033250D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14:paraId="49496760" w14:textId="77777777" w:rsidR="00AE358D" w:rsidRPr="0033250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200FADB6" w14:textId="77777777" w:rsidR="00AE358D" w:rsidRPr="0033250D" w:rsidRDefault="00AE358D" w:rsidP="00AE358D">
      <w:pPr>
        <w:pStyle w:val="NormalWeb"/>
        <w:spacing w:before="0" w:beforeAutospacing="0" w:after="0" w:afterAutospacing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3250D">
        <w:rPr>
          <w:rFonts w:ascii="Times New Roman" w:hAnsi="Times New Roman" w:cs="Times New Roman"/>
          <w:color w:val="auto"/>
          <w:sz w:val="24"/>
          <w:szCs w:val="24"/>
        </w:rPr>
        <w:t>Članak 13.</w:t>
      </w:r>
    </w:p>
    <w:p w14:paraId="1487DECF" w14:textId="77777777" w:rsidR="00AE358D" w:rsidRPr="0033250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3250D">
        <w:rPr>
          <w:rFonts w:ascii="Times New Roman" w:hAnsi="Times New Roman" w:cs="Times New Roman"/>
          <w:color w:val="auto"/>
          <w:sz w:val="24"/>
          <w:szCs w:val="24"/>
        </w:rPr>
        <w:t xml:space="preserve">Ova Odluka stupa na snagu osmoga dana od dana objave u </w:t>
      </w:r>
      <w:r>
        <w:rPr>
          <w:rFonts w:ascii="Times New Roman" w:hAnsi="Times New Roman" w:cs="Times New Roman"/>
          <w:color w:val="auto"/>
          <w:sz w:val="24"/>
          <w:szCs w:val="24"/>
        </w:rPr>
        <w:t>„</w:t>
      </w:r>
      <w:r w:rsidRPr="0033250D">
        <w:rPr>
          <w:rFonts w:ascii="Times New Roman" w:hAnsi="Times New Roman" w:cs="Times New Roman"/>
          <w:color w:val="auto"/>
          <w:sz w:val="24"/>
          <w:szCs w:val="24"/>
        </w:rPr>
        <w:t xml:space="preserve">Službenim novinama </w:t>
      </w:r>
      <w:r>
        <w:rPr>
          <w:rFonts w:ascii="Times New Roman" w:hAnsi="Times New Roman" w:cs="Times New Roman"/>
          <w:color w:val="auto"/>
          <w:sz w:val="24"/>
          <w:szCs w:val="24"/>
        </w:rPr>
        <w:t>Grada Opatije“.</w:t>
      </w:r>
    </w:p>
    <w:p w14:paraId="3B7B6DD0" w14:textId="77777777" w:rsidR="00AE358D" w:rsidRPr="0033250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9308A66" w14:textId="77777777" w:rsidR="00AE358D" w:rsidRPr="0033250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263A299F" w14:textId="05FD49D2" w:rsidR="00AE358D" w:rsidRPr="0033250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3250D">
        <w:rPr>
          <w:rFonts w:ascii="Times New Roman" w:hAnsi="Times New Roman" w:cs="Times New Roman"/>
          <w:color w:val="auto"/>
          <w:sz w:val="24"/>
          <w:szCs w:val="24"/>
        </w:rPr>
        <w:t>K</w:t>
      </w:r>
      <w:r>
        <w:rPr>
          <w:rFonts w:ascii="Times New Roman" w:hAnsi="Times New Roman" w:cs="Times New Roman"/>
          <w:color w:val="auto"/>
          <w:sz w:val="24"/>
          <w:szCs w:val="24"/>
        </w:rPr>
        <w:t>LASA</w:t>
      </w:r>
      <w:r w:rsidRPr="0033250D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r w:rsidR="00AA512D">
        <w:rPr>
          <w:rFonts w:ascii="Times New Roman" w:hAnsi="Times New Roman" w:cs="Times New Roman"/>
          <w:color w:val="auto"/>
          <w:sz w:val="24"/>
          <w:szCs w:val="24"/>
        </w:rPr>
        <w:t>024</w:t>
      </w:r>
      <w:r w:rsidRPr="00681BAB">
        <w:rPr>
          <w:rFonts w:ascii="Times New Roman" w:hAnsi="Times New Roman" w:cs="Times New Roman"/>
          <w:color w:val="auto"/>
          <w:sz w:val="24"/>
          <w:szCs w:val="24"/>
        </w:rPr>
        <w:t>-0</w:t>
      </w:r>
      <w:r w:rsidR="00AA512D"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681BAB">
        <w:rPr>
          <w:rFonts w:ascii="Times New Roman" w:hAnsi="Times New Roman" w:cs="Times New Roman"/>
          <w:color w:val="auto"/>
          <w:sz w:val="24"/>
          <w:szCs w:val="24"/>
        </w:rPr>
        <w:t>/2</w:t>
      </w:r>
      <w:r w:rsidR="00AA512D">
        <w:rPr>
          <w:rFonts w:ascii="Times New Roman" w:hAnsi="Times New Roman" w:cs="Times New Roman"/>
          <w:color w:val="auto"/>
          <w:sz w:val="24"/>
          <w:szCs w:val="24"/>
        </w:rPr>
        <w:t>6</w:t>
      </w:r>
      <w:r w:rsidRPr="00681BAB">
        <w:rPr>
          <w:rFonts w:ascii="Times New Roman" w:hAnsi="Times New Roman" w:cs="Times New Roman"/>
          <w:color w:val="auto"/>
          <w:sz w:val="24"/>
          <w:szCs w:val="24"/>
        </w:rPr>
        <w:t>-01/</w:t>
      </w:r>
      <w:r>
        <w:rPr>
          <w:rFonts w:ascii="Times New Roman" w:hAnsi="Times New Roman" w:cs="Times New Roman"/>
          <w:color w:val="auto"/>
          <w:sz w:val="24"/>
          <w:szCs w:val="24"/>
        </w:rPr>
        <w:t>3</w:t>
      </w:r>
      <w:r w:rsidR="00AA512D">
        <w:rPr>
          <w:rFonts w:ascii="Times New Roman" w:hAnsi="Times New Roman" w:cs="Times New Roman"/>
          <w:color w:val="auto"/>
          <w:sz w:val="24"/>
          <w:szCs w:val="24"/>
        </w:rPr>
        <w:t>4</w:t>
      </w:r>
    </w:p>
    <w:p w14:paraId="205B85F1" w14:textId="58B31287" w:rsidR="00AE358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3250D">
        <w:rPr>
          <w:rFonts w:ascii="Times New Roman" w:hAnsi="Times New Roman" w:cs="Times New Roman"/>
          <w:color w:val="auto"/>
          <w:sz w:val="24"/>
          <w:szCs w:val="24"/>
        </w:rPr>
        <w:t>U</w:t>
      </w:r>
      <w:r>
        <w:rPr>
          <w:rFonts w:ascii="Times New Roman" w:hAnsi="Times New Roman" w:cs="Times New Roman"/>
          <w:color w:val="auto"/>
          <w:sz w:val="24"/>
          <w:szCs w:val="24"/>
        </w:rPr>
        <w:t>R.BROJ:</w:t>
      </w:r>
      <w:r w:rsidRPr="0033250D">
        <w:rPr>
          <w:rFonts w:ascii="Times New Roman" w:hAnsi="Times New Roman" w:cs="Times New Roman"/>
          <w:color w:val="auto"/>
          <w:sz w:val="24"/>
          <w:szCs w:val="24"/>
        </w:rPr>
        <w:t xml:space="preserve"> 2170-12-0</w:t>
      </w:r>
      <w:r>
        <w:rPr>
          <w:rFonts w:ascii="Times New Roman" w:hAnsi="Times New Roman" w:cs="Times New Roman"/>
          <w:color w:val="auto"/>
          <w:sz w:val="24"/>
          <w:szCs w:val="24"/>
        </w:rPr>
        <w:t>1</w:t>
      </w:r>
      <w:r w:rsidRPr="0033250D">
        <w:rPr>
          <w:rFonts w:ascii="Times New Roman" w:hAnsi="Times New Roman" w:cs="Times New Roman"/>
          <w:color w:val="auto"/>
          <w:sz w:val="24"/>
          <w:szCs w:val="24"/>
        </w:rPr>
        <w:t>/01-2</w:t>
      </w:r>
      <w:r w:rsidR="00A22190">
        <w:rPr>
          <w:rFonts w:ascii="Times New Roman" w:hAnsi="Times New Roman" w:cs="Times New Roman"/>
          <w:color w:val="auto"/>
          <w:sz w:val="24"/>
          <w:szCs w:val="24"/>
        </w:rPr>
        <w:t>6</w:t>
      </w:r>
      <w:r w:rsidRPr="0033250D">
        <w:rPr>
          <w:rFonts w:ascii="Times New Roman" w:hAnsi="Times New Roman" w:cs="Times New Roman"/>
          <w:color w:val="auto"/>
          <w:sz w:val="24"/>
          <w:szCs w:val="24"/>
        </w:rPr>
        <w:t>-</w:t>
      </w:r>
      <w:r>
        <w:rPr>
          <w:rFonts w:ascii="Times New Roman" w:hAnsi="Times New Roman" w:cs="Times New Roman"/>
          <w:color w:val="auto"/>
          <w:sz w:val="24"/>
          <w:szCs w:val="24"/>
        </w:rPr>
        <w:t>2</w:t>
      </w:r>
    </w:p>
    <w:p w14:paraId="722E2578" w14:textId="77777777" w:rsidR="00AE358D" w:rsidRPr="0033250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F607243" w14:textId="2786A4D5" w:rsidR="00AE358D" w:rsidRPr="0033250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3250D">
        <w:rPr>
          <w:rFonts w:ascii="Times New Roman" w:hAnsi="Times New Roman" w:cs="Times New Roman"/>
          <w:color w:val="auto"/>
          <w:sz w:val="24"/>
          <w:szCs w:val="24"/>
        </w:rPr>
        <w:t>Opatija, _______________ 202</w:t>
      </w:r>
      <w:r w:rsidR="00A22190">
        <w:rPr>
          <w:rFonts w:ascii="Times New Roman" w:hAnsi="Times New Roman" w:cs="Times New Roman"/>
          <w:color w:val="auto"/>
          <w:sz w:val="24"/>
          <w:szCs w:val="24"/>
        </w:rPr>
        <w:t>6</w:t>
      </w:r>
      <w:r w:rsidRPr="0033250D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620C7657" w14:textId="77777777" w:rsidR="00AE358D" w:rsidRPr="0033250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1324C724" w14:textId="77777777" w:rsidR="00AE358D" w:rsidRPr="0033250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4F87A43" w14:textId="77777777" w:rsidR="00AE358D" w:rsidRPr="0033250D" w:rsidRDefault="00AE358D" w:rsidP="00AE358D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4B770912" w14:textId="77777777" w:rsidR="00AE358D" w:rsidRPr="0033250D" w:rsidRDefault="00AE358D" w:rsidP="00AE358D">
      <w:pPr>
        <w:jc w:val="both"/>
      </w:pPr>
    </w:p>
    <w:p w14:paraId="30A3E23D" w14:textId="77777777" w:rsidR="00AE358D" w:rsidRPr="0033250D" w:rsidRDefault="00AE358D" w:rsidP="00AE358D">
      <w:pPr>
        <w:jc w:val="center"/>
      </w:pPr>
      <w:r w:rsidRPr="0033250D">
        <w:t>GRADSKO VIJEĆE GRADA OPATIJE</w:t>
      </w:r>
    </w:p>
    <w:p w14:paraId="1A2B0AD0" w14:textId="77777777" w:rsidR="00AE358D" w:rsidRPr="0033250D" w:rsidRDefault="00AE358D" w:rsidP="00AE358D">
      <w:pPr>
        <w:jc w:val="center"/>
      </w:pPr>
      <w:r w:rsidRPr="0033250D">
        <w:t>Predsjedni</w:t>
      </w:r>
      <w:r>
        <w:t>k</w:t>
      </w:r>
      <w:r w:rsidRPr="0033250D">
        <w:t xml:space="preserve"> Gradskog vijeća</w:t>
      </w:r>
    </w:p>
    <w:p w14:paraId="004AA070" w14:textId="77777777" w:rsidR="00AE358D" w:rsidRDefault="00AE358D" w:rsidP="00AE358D">
      <w:pPr>
        <w:jc w:val="center"/>
      </w:pPr>
      <w:r>
        <w:t>Kristian Tončić</w:t>
      </w:r>
    </w:p>
    <w:p w14:paraId="17C20339" w14:textId="49F9981E" w:rsidR="001B24BC" w:rsidRPr="0033250D" w:rsidRDefault="001B24BC" w:rsidP="00AE358D">
      <w:pPr>
        <w:jc w:val="both"/>
      </w:pPr>
    </w:p>
    <w:sectPr w:rsidR="001B24BC" w:rsidRPr="0033250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8AFE3" w14:textId="77777777" w:rsidR="00731D0D" w:rsidRDefault="00731D0D" w:rsidP="00187161">
      <w:r>
        <w:separator/>
      </w:r>
    </w:p>
  </w:endnote>
  <w:endnote w:type="continuationSeparator" w:id="0">
    <w:p w14:paraId="0072A2AB" w14:textId="77777777" w:rsidR="00731D0D" w:rsidRDefault="00731D0D" w:rsidP="00187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6FF43" w14:textId="77777777" w:rsidR="00731D0D" w:rsidRDefault="00731D0D" w:rsidP="00187161">
      <w:r>
        <w:separator/>
      </w:r>
    </w:p>
  </w:footnote>
  <w:footnote w:type="continuationSeparator" w:id="0">
    <w:p w14:paraId="6B106B57" w14:textId="77777777" w:rsidR="00731D0D" w:rsidRDefault="00731D0D" w:rsidP="00187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EF73B" w14:textId="77777777" w:rsidR="00C812BC" w:rsidRPr="0057535D" w:rsidRDefault="00C812BC" w:rsidP="00C812BC">
    <w:pPr>
      <w:pStyle w:val="Header"/>
      <w:jc w:val="center"/>
      <w:rPr>
        <w:i/>
        <w:iCs/>
        <w:sz w:val="20"/>
        <w:szCs w:val="20"/>
      </w:rPr>
    </w:pPr>
    <w:r w:rsidRPr="0057535D">
      <w:rPr>
        <w:i/>
        <w:iCs/>
        <w:sz w:val="20"/>
        <w:szCs w:val="20"/>
      </w:rPr>
      <w:t>Javno savjetovanje</w:t>
    </w:r>
  </w:p>
  <w:p w14:paraId="21A54155" w14:textId="77777777" w:rsidR="00804863" w:rsidRDefault="00C812BC" w:rsidP="00C812BC">
    <w:pPr>
      <w:pStyle w:val="Header"/>
      <w:jc w:val="center"/>
      <w:rPr>
        <w:i/>
        <w:iCs/>
        <w:sz w:val="20"/>
        <w:szCs w:val="20"/>
      </w:rPr>
    </w:pPr>
    <w:r w:rsidRPr="0057535D">
      <w:rPr>
        <w:i/>
        <w:iCs/>
        <w:sz w:val="20"/>
        <w:szCs w:val="20"/>
      </w:rPr>
      <w:t>Odluka o organizaciji i provedbi produženog boravka u</w:t>
    </w:r>
  </w:p>
  <w:p w14:paraId="01A59D42" w14:textId="5E297E89" w:rsidR="00187161" w:rsidRPr="0057535D" w:rsidRDefault="00C812BC" w:rsidP="00804863">
    <w:pPr>
      <w:pStyle w:val="Header"/>
      <w:jc w:val="center"/>
      <w:rPr>
        <w:i/>
        <w:iCs/>
        <w:sz w:val="20"/>
        <w:szCs w:val="20"/>
      </w:rPr>
    </w:pPr>
    <w:r w:rsidRPr="0057535D">
      <w:rPr>
        <w:i/>
        <w:iCs/>
        <w:sz w:val="20"/>
        <w:szCs w:val="20"/>
      </w:rPr>
      <w:t>Osnovnoj školi</w:t>
    </w:r>
    <w:r w:rsidR="00804863">
      <w:rPr>
        <w:i/>
        <w:iCs/>
        <w:sz w:val="20"/>
        <w:szCs w:val="20"/>
      </w:rPr>
      <w:t xml:space="preserve"> „</w:t>
    </w:r>
    <w:r w:rsidRPr="0057535D">
      <w:rPr>
        <w:i/>
        <w:iCs/>
        <w:sz w:val="20"/>
        <w:szCs w:val="20"/>
      </w:rPr>
      <w:t xml:space="preserve">Rikard Katalinić </w:t>
    </w:r>
    <w:proofErr w:type="spellStart"/>
    <w:r w:rsidRPr="0057535D">
      <w:rPr>
        <w:i/>
        <w:iCs/>
        <w:sz w:val="20"/>
        <w:szCs w:val="20"/>
      </w:rPr>
      <w:t>Jeretov</w:t>
    </w:r>
    <w:proofErr w:type="spellEnd"/>
    <w:r w:rsidR="00A9306C">
      <w:rPr>
        <w:i/>
        <w:iCs/>
        <w:sz w:val="20"/>
        <w:szCs w:val="20"/>
      </w:rPr>
      <w:t>“</w:t>
    </w:r>
    <w:r w:rsidRPr="0057535D">
      <w:rPr>
        <w:i/>
        <w:iCs/>
        <w:sz w:val="20"/>
        <w:szCs w:val="20"/>
      </w:rPr>
      <w:t xml:space="preserve"> Opatija</w:t>
    </w:r>
    <w:r w:rsidR="0057535D" w:rsidRPr="0057535D">
      <w:rPr>
        <w:i/>
        <w:iCs/>
        <w:sz w:val="20"/>
        <w:szCs w:val="20"/>
      </w:rPr>
      <w:t xml:space="preserve"> </w:t>
    </w:r>
    <w:r w:rsidRPr="0057535D">
      <w:rPr>
        <w:i/>
        <w:iCs/>
        <w:sz w:val="20"/>
        <w:szCs w:val="20"/>
      </w:rPr>
      <w:t>u školskoj godini 202</w:t>
    </w:r>
    <w:r w:rsidR="00EC72B6">
      <w:rPr>
        <w:i/>
        <w:iCs/>
        <w:sz w:val="20"/>
        <w:szCs w:val="20"/>
      </w:rPr>
      <w:t>6</w:t>
    </w:r>
    <w:r w:rsidRPr="0057535D">
      <w:rPr>
        <w:i/>
        <w:iCs/>
        <w:sz w:val="20"/>
        <w:szCs w:val="20"/>
      </w:rPr>
      <w:t>./202</w:t>
    </w:r>
    <w:r w:rsidR="00EC72B6">
      <w:rPr>
        <w:i/>
        <w:iCs/>
        <w:sz w:val="20"/>
        <w:szCs w:val="20"/>
      </w:rPr>
      <w:t>7</w:t>
    </w:r>
    <w:r w:rsidR="00432EAB" w:rsidRPr="0057535D">
      <w:rPr>
        <w:i/>
        <w:iCs/>
        <w:sz w:val="20"/>
        <w:szCs w:val="20"/>
      </w:rPr>
      <w:t>.</w:t>
    </w:r>
  </w:p>
  <w:p w14:paraId="14EF2630" w14:textId="77777777" w:rsidR="00C812BC" w:rsidRDefault="00C812BC" w:rsidP="00C812B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A2912"/>
    <w:multiLevelType w:val="hybridMultilevel"/>
    <w:tmpl w:val="E362E1B6"/>
    <w:lvl w:ilvl="0" w:tplc="0630E3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14C54"/>
    <w:multiLevelType w:val="hybridMultilevel"/>
    <w:tmpl w:val="6F743DA2"/>
    <w:lvl w:ilvl="0" w:tplc="5748ED48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BC10CF"/>
    <w:multiLevelType w:val="hybridMultilevel"/>
    <w:tmpl w:val="F3583E82"/>
    <w:lvl w:ilvl="0" w:tplc="E0C690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C62D2"/>
    <w:multiLevelType w:val="hybridMultilevel"/>
    <w:tmpl w:val="2B5E419C"/>
    <w:lvl w:ilvl="0" w:tplc="6F92C8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66D39"/>
    <w:multiLevelType w:val="hybridMultilevel"/>
    <w:tmpl w:val="84543222"/>
    <w:lvl w:ilvl="0" w:tplc="C53874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0137F"/>
    <w:multiLevelType w:val="hybridMultilevel"/>
    <w:tmpl w:val="FBC42EB2"/>
    <w:lvl w:ilvl="0" w:tplc="041A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2E0EFD"/>
    <w:multiLevelType w:val="hybridMultilevel"/>
    <w:tmpl w:val="2B9A34CA"/>
    <w:lvl w:ilvl="0" w:tplc="E174A7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450D41"/>
    <w:multiLevelType w:val="hybridMultilevel"/>
    <w:tmpl w:val="C582BA62"/>
    <w:lvl w:ilvl="0" w:tplc="71F89F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1767C"/>
    <w:multiLevelType w:val="hybridMultilevel"/>
    <w:tmpl w:val="F7E820C4"/>
    <w:lvl w:ilvl="0" w:tplc="5316E5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C12E34"/>
    <w:multiLevelType w:val="hybridMultilevel"/>
    <w:tmpl w:val="CC9E7972"/>
    <w:lvl w:ilvl="0" w:tplc="8B1056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190CA1"/>
    <w:multiLevelType w:val="hybridMultilevel"/>
    <w:tmpl w:val="A418D9EC"/>
    <w:lvl w:ilvl="0" w:tplc="0630E3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0B3DD9"/>
    <w:multiLevelType w:val="hybridMultilevel"/>
    <w:tmpl w:val="9998F944"/>
    <w:lvl w:ilvl="0" w:tplc="49DCDEE2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A375DA"/>
    <w:multiLevelType w:val="hybridMultilevel"/>
    <w:tmpl w:val="EC54E472"/>
    <w:lvl w:ilvl="0" w:tplc="CB7866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252A05"/>
    <w:multiLevelType w:val="hybridMultilevel"/>
    <w:tmpl w:val="46F6C8A8"/>
    <w:lvl w:ilvl="0" w:tplc="041A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6DF1FFA"/>
    <w:multiLevelType w:val="hybridMultilevel"/>
    <w:tmpl w:val="F6F48B42"/>
    <w:lvl w:ilvl="0" w:tplc="5914AF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613A60"/>
    <w:multiLevelType w:val="hybridMultilevel"/>
    <w:tmpl w:val="B3429356"/>
    <w:lvl w:ilvl="0" w:tplc="36B4F78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2967309">
    <w:abstractNumId w:val="4"/>
  </w:num>
  <w:num w:numId="2" w16cid:durableId="731003293">
    <w:abstractNumId w:val="13"/>
  </w:num>
  <w:num w:numId="3" w16cid:durableId="77143040">
    <w:abstractNumId w:val="5"/>
  </w:num>
  <w:num w:numId="4" w16cid:durableId="439883952">
    <w:abstractNumId w:val="9"/>
  </w:num>
  <w:num w:numId="5" w16cid:durableId="920675147">
    <w:abstractNumId w:val="3"/>
  </w:num>
  <w:num w:numId="6" w16cid:durableId="461265238">
    <w:abstractNumId w:val="12"/>
  </w:num>
  <w:num w:numId="7" w16cid:durableId="320157959">
    <w:abstractNumId w:val="11"/>
  </w:num>
  <w:num w:numId="8" w16cid:durableId="306395123">
    <w:abstractNumId w:val="14"/>
  </w:num>
  <w:num w:numId="9" w16cid:durableId="1893956350">
    <w:abstractNumId w:val="7"/>
  </w:num>
  <w:num w:numId="10" w16cid:durableId="1722752642">
    <w:abstractNumId w:val="15"/>
  </w:num>
  <w:num w:numId="11" w16cid:durableId="427044631">
    <w:abstractNumId w:val="10"/>
  </w:num>
  <w:num w:numId="12" w16cid:durableId="117839836">
    <w:abstractNumId w:val="8"/>
  </w:num>
  <w:num w:numId="13" w16cid:durableId="1538738897">
    <w:abstractNumId w:val="2"/>
  </w:num>
  <w:num w:numId="14" w16cid:durableId="1408726069">
    <w:abstractNumId w:val="6"/>
  </w:num>
  <w:num w:numId="15" w16cid:durableId="1032413825">
    <w:abstractNumId w:val="1"/>
  </w:num>
  <w:num w:numId="16" w16cid:durableId="1819804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619"/>
    <w:rsid w:val="00000284"/>
    <w:rsid w:val="00005775"/>
    <w:rsid w:val="00020CF4"/>
    <w:rsid w:val="00024131"/>
    <w:rsid w:val="0003176A"/>
    <w:rsid w:val="00052905"/>
    <w:rsid w:val="00053F83"/>
    <w:rsid w:val="00055FB7"/>
    <w:rsid w:val="00081138"/>
    <w:rsid w:val="00081C0E"/>
    <w:rsid w:val="0008693B"/>
    <w:rsid w:val="000973ED"/>
    <w:rsid w:val="000A4F99"/>
    <w:rsid w:val="000C24E1"/>
    <w:rsid w:val="000D1F06"/>
    <w:rsid w:val="000D4192"/>
    <w:rsid w:val="000F6F5F"/>
    <w:rsid w:val="00110DD7"/>
    <w:rsid w:val="00120E19"/>
    <w:rsid w:val="00125098"/>
    <w:rsid w:val="00140C43"/>
    <w:rsid w:val="001501E1"/>
    <w:rsid w:val="00163944"/>
    <w:rsid w:val="001639B8"/>
    <w:rsid w:val="00164490"/>
    <w:rsid w:val="00187161"/>
    <w:rsid w:val="00192294"/>
    <w:rsid w:val="001A14EF"/>
    <w:rsid w:val="001A56BD"/>
    <w:rsid w:val="001B24BC"/>
    <w:rsid w:val="001C06B0"/>
    <w:rsid w:val="001D7534"/>
    <w:rsid w:val="002124BD"/>
    <w:rsid w:val="00214C6B"/>
    <w:rsid w:val="002159CA"/>
    <w:rsid w:val="0022446F"/>
    <w:rsid w:val="00235B59"/>
    <w:rsid w:val="00237ACE"/>
    <w:rsid w:val="00261AD1"/>
    <w:rsid w:val="00281B80"/>
    <w:rsid w:val="002964A6"/>
    <w:rsid w:val="002A05D9"/>
    <w:rsid w:val="002A4C37"/>
    <w:rsid w:val="002A5094"/>
    <w:rsid w:val="002B7501"/>
    <w:rsid w:val="002C4D0E"/>
    <w:rsid w:val="002C72CB"/>
    <w:rsid w:val="002E4325"/>
    <w:rsid w:val="002F5476"/>
    <w:rsid w:val="00300079"/>
    <w:rsid w:val="00303A34"/>
    <w:rsid w:val="0030507C"/>
    <w:rsid w:val="0031477A"/>
    <w:rsid w:val="00317698"/>
    <w:rsid w:val="0032369C"/>
    <w:rsid w:val="00330452"/>
    <w:rsid w:val="0033250D"/>
    <w:rsid w:val="00343516"/>
    <w:rsid w:val="0034353A"/>
    <w:rsid w:val="0034643B"/>
    <w:rsid w:val="00361D06"/>
    <w:rsid w:val="003652D1"/>
    <w:rsid w:val="003665C4"/>
    <w:rsid w:val="00370DDE"/>
    <w:rsid w:val="00371B3D"/>
    <w:rsid w:val="00373C21"/>
    <w:rsid w:val="00375873"/>
    <w:rsid w:val="00377799"/>
    <w:rsid w:val="00390C74"/>
    <w:rsid w:val="003D69E0"/>
    <w:rsid w:val="003E0592"/>
    <w:rsid w:val="003E34D3"/>
    <w:rsid w:val="003E7B0A"/>
    <w:rsid w:val="003F0917"/>
    <w:rsid w:val="003F209F"/>
    <w:rsid w:val="003F4D1C"/>
    <w:rsid w:val="003F5B10"/>
    <w:rsid w:val="004018B2"/>
    <w:rsid w:val="00432EAB"/>
    <w:rsid w:val="00433FDF"/>
    <w:rsid w:val="00435F31"/>
    <w:rsid w:val="00450D11"/>
    <w:rsid w:val="00462DD3"/>
    <w:rsid w:val="0046380C"/>
    <w:rsid w:val="00494B75"/>
    <w:rsid w:val="004959EF"/>
    <w:rsid w:val="004B5F4E"/>
    <w:rsid w:val="004C1D65"/>
    <w:rsid w:val="004C2610"/>
    <w:rsid w:val="004D1BD5"/>
    <w:rsid w:val="004D72F4"/>
    <w:rsid w:val="004E0E25"/>
    <w:rsid w:val="004F0939"/>
    <w:rsid w:val="005016DC"/>
    <w:rsid w:val="00507F13"/>
    <w:rsid w:val="00516F94"/>
    <w:rsid w:val="00526855"/>
    <w:rsid w:val="005448A7"/>
    <w:rsid w:val="00546668"/>
    <w:rsid w:val="0055317B"/>
    <w:rsid w:val="00561514"/>
    <w:rsid w:val="00566D59"/>
    <w:rsid w:val="0057535D"/>
    <w:rsid w:val="00581C5B"/>
    <w:rsid w:val="00584A38"/>
    <w:rsid w:val="005A29F9"/>
    <w:rsid w:val="005B0926"/>
    <w:rsid w:val="005E3BC0"/>
    <w:rsid w:val="005F4B3D"/>
    <w:rsid w:val="00610434"/>
    <w:rsid w:val="006155C7"/>
    <w:rsid w:val="00621E53"/>
    <w:rsid w:val="006276DF"/>
    <w:rsid w:val="006279FA"/>
    <w:rsid w:val="006321D9"/>
    <w:rsid w:val="0064057F"/>
    <w:rsid w:val="00650CA0"/>
    <w:rsid w:val="00656701"/>
    <w:rsid w:val="006576A7"/>
    <w:rsid w:val="00675742"/>
    <w:rsid w:val="00676B7C"/>
    <w:rsid w:val="00677A75"/>
    <w:rsid w:val="00681BAB"/>
    <w:rsid w:val="00683833"/>
    <w:rsid w:val="00687616"/>
    <w:rsid w:val="006C3445"/>
    <w:rsid w:val="006C3669"/>
    <w:rsid w:val="006D71BB"/>
    <w:rsid w:val="006E027E"/>
    <w:rsid w:val="006E21ED"/>
    <w:rsid w:val="006F15D1"/>
    <w:rsid w:val="006F168E"/>
    <w:rsid w:val="006F2619"/>
    <w:rsid w:val="00702236"/>
    <w:rsid w:val="00716659"/>
    <w:rsid w:val="0073157B"/>
    <w:rsid w:val="00731D0D"/>
    <w:rsid w:val="00753F1A"/>
    <w:rsid w:val="00754ED7"/>
    <w:rsid w:val="007678F3"/>
    <w:rsid w:val="00780365"/>
    <w:rsid w:val="00782261"/>
    <w:rsid w:val="00784B69"/>
    <w:rsid w:val="007B328A"/>
    <w:rsid w:val="007B46A1"/>
    <w:rsid w:val="007D2DC6"/>
    <w:rsid w:val="007D6832"/>
    <w:rsid w:val="007E1DED"/>
    <w:rsid w:val="007F2BE6"/>
    <w:rsid w:val="007F4723"/>
    <w:rsid w:val="00804863"/>
    <w:rsid w:val="00812E93"/>
    <w:rsid w:val="008134BB"/>
    <w:rsid w:val="00821AD4"/>
    <w:rsid w:val="0082261C"/>
    <w:rsid w:val="00826518"/>
    <w:rsid w:val="008334B0"/>
    <w:rsid w:val="00836001"/>
    <w:rsid w:val="00837AA5"/>
    <w:rsid w:val="00837E84"/>
    <w:rsid w:val="008548E9"/>
    <w:rsid w:val="00861447"/>
    <w:rsid w:val="00863F96"/>
    <w:rsid w:val="00897108"/>
    <w:rsid w:val="008A2B14"/>
    <w:rsid w:val="008A4067"/>
    <w:rsid w:val="008A45D7"/>
    <w:rsid w:val="008A691F"/>
    <w:rsid w:val="008B2721"/>
    <w:rsid w:val="008B4F7C"/>
    <w:rsid w:val="008B5112"/>
    <w:rsid w:val="008D31A0"/>
    <w:rsid w:val="008E77C6"/>
    <w:rsid w:val="00900D57"/>
    <w:rsid w:val="0091730A"/>
    <w:rsid w:val="00930389"/>
    <w:rsid w:val="00933F2C"/>
    <w:rsid w:val="009629DC"/>
    <w:rsid w:val="00970B80"/>
    <w:rsid w:val="00982E20"/>
    <w:rsid w:val="0098436C"/>
    <w:rsid w:val="009A6D02"/>
    <w:rsid w:val="009C7F62"/>
    <w:rsid w:val="009F2E5B"/>
    <w:rsid w:val="009F318A"/>
    <w:rsid w:val="00A04868"/>
    <w:rsid w:val="00A04A93"/>
    <w:rsid w:val="00A216AD"/>
    <w:rsid w:val="00A22190"/>
    <w:rsid w:val="00A2323A"/>
    <w:rsid w:val="00A4463C"/>
    <w:rsid w:val="00A47DCF"/>
    <w:rsid w:val="00A50032"/>
    <w:rsid w:val="00A550F2"/>
    <w:rsid w:val="00A57578"/>
    <w:rsid w:val="00A62CAD"/>
    <w:rsid w:val="00A652AE"/>
    <w:rsid w:val="00A76427"/>
    <w:rsid w:val="00A9306C"/>
    <w:rsid w:val="00A94BFA"/>
    <w:rsid w:val="00AA512D"/>
    <w:rsid w:val="00AB5028"/>
    <w:rsid w:val="00AD38DE"/>
    <w:rsid w:val="00AD5107"/>
    <w:rsid w:val="00AD6DC0"/>
    <w:rsid w:val="00AE358D"/>
    <w:rsid w:val="00AF16A7"/>
    <w:rsid w:val="00AF3325"/>
    <w:rsid w:val="00B115FD"/>
    <w:rsid w:val="00B43322"/>
    <w:rsid w:val="00B46269"/>
    <w:rsid w:val="00B638A9"/>
    <w:rsid w:val="00B6421E"/>
    <w:rsid w:val="00B7189B"/>
    <w:rsid w:val="00B8012E"/>
    <w:rsid w:val="00B81ACC"/>
    <w:rsid w:val="00BC44A7"/>
    <w:rsid w:val="00BC76FB"/>
    <w:rsid w:val="00BD0F3A"/>
    <w:rsid w:val="00BE03CB"/>
    <w:rsid w:val="00C05370"/>
    <w:rsid w:val="00C06F2F"/>
    <w:rsid w:val="00C22270"/>
    <w:rsid w:val="00C26C0D"/>
    <w:rsid w:val="00C279C6"/>
    <w:rsid w:val="00C31EE1"/>
    <w:rsid w:val="00C4336D"/>
    <w:rsid w:val="00C46A94"/>
    <w:rsid w:val="00C564F4"/>
    <w:rsid w:val="00C57192"/>
    <w:rsid w:val="00C62CEA"/>
    <w:rsid w:val="00C72C41"/>
    <w:rsid w:val="00C73D31"/>
    <w:rsid w:val="00C812BC"/>
    <w:rsid w:val="00C8297B"/>
    <w:rsid w:val="00C86FCF"/>
    <w:rsid w:val="00C97C04"/>
    <w:rsid w:val="00CD1D05"/>
    <w:rsid w:val="00CD7366"/>
    <w:rsid w:val="00CE0FC9"/>
    <w:rsid w:val="00CE1F06"/>
    <w:rsid w:val="00CE5EBD"/>
    <w:rsid w:val="00D11B98"/>
    <w:rsid w:val="00D16CE4"/>
    <w:rsid w:val="00D25032"/>
    <w:rsid w:val="00D264EE"/>
    <w:rsid w:val="00D267EB"/>
    <w:rsid w:val="00D32EB2"/>
    <w:rsid w:val="00D448F4"/>
    <w:rsid w:val="00D46A50"/>
    <w:rsid w:val="00D5009D"/>
    <w:rsid w:val="00D73A9E"/>
    <w:rsid w:val="00D73CAD"/>
    <w:rsid w:val="00D81AA3"/>
    <w:rsid w:val="00D966E9"/>
    <w:rsid w:val="00DA03DD"/>
    <w:rsid w:val="00DB076C"/>
    <w:rsid w:val="00DB705A"/>
    <w:rsid w:val="00DF0ED0"/>
    <w:rsid w:val="00DF3B9F"/>
    <w:rsid w:val="00E00E9A"/>
    <w:rsid w:val="00E22A9F"/>
    <w:rsid w:val="00E5612F"/>
    <w:rsid w:val="00E635EA"/>
    <w:rsid w:val="00E71B2E"/>
    <w:rsid w:val="00EA2600"/>
    <w:rsid w:val="00EB385F"/>
    <w:rsid w:val="00EB73AC"/>
    <w:rsid w:val="00EC5231"/>
    <w:rsid w:val="00EC72B6"/>
    <w:rsid w:val="00EC7790"/>
    <w:rsid w:val="00EE395D"/>
    <w:rsid w:val="00F160EF"/>
    <w:rsid w:val="00F17668"/>
    <w:rsid w:val="00F3549C"/>
    <w:rsid w:val="00F36568"/>
    <w:rsid w:val="00F378A3"/>
    <w:rsid w:val="00F4094D"/>
    <w:rsid w:val="00F44040"/>
    <w:rsid w:val="00F571F6"/>
    <w:rsid w:val="00F57AEF"/>
    <w:rsid w:val="00F72438"/>
    <w:rsid w:val="00F86DDD"/>
    <w:rsid w:val="00F90C76"/>
    <w:rsid w:val="00FA5EF6"/>
    <w:rsid w:val="00FA7084"/>
    <w:rsid w:val="00FB482A"/>
    <w:rsid w:val="00FC5130"/>
    <w:rsid w:val="00FE094C"/>
    <w:rsid w:val="00FE488F"/>
    <w:rsid w:val="00FF48C8"/>
    <w:rsid w:val="00FF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100D6"/>
  <w15:chartTrackingRefBased/>
  <w15:docId w15:val="{2FB34CBE-8CEC-490F-B16B-7D2366B32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ACE"/>
    <w:rPr>
      <w:rFonts w:eastAsia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237ACE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4D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D0E"/>
    <w:rPr>
      <w:rFonts w:ascii="Segoe UI" w:eastAsia="Times New Roman" w:hAnsi="Segoe UI" w:cs="Segoe UI"/>
      <w:sz w:val="18"/>
      <w:szCs w:val="18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2C4D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4D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4D0E"/>
    <w:rPr>
      <w:rFonts w:eastAsia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D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D0E"/>
    <w:rPr>
      <w:rFonts w:eastAsia="Times New Roman" w:cs="Times New Roman"/>
      <w:b/>
      <w:bCs/>
      <w:sz w:val="20"/>
      <w:szCs w:val="20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18716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7161"/>
    <w:rPr>
      <w:rFonts w:eastAsia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18716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7161"/>
    <w:rPr>
      <w:rFonts w:eastAsia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AB5028"/>
    <w:pPr>
      <w:ind w:left="720"/>
      <w:contextualSpacing/>
    </w:pPr>
  </w:style>
  <w:style w:type="table" w:styleId="TableGrid">
    <w:name w:val="Table Grid"/>
    <w:basedOn w:val="TableNormal"/>
    <w:uiPriority w:val="39"/>
    <w:rsid w:val="002A4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332AD-C8DA-42E1-8C9D-C4564827F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1130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Brumnjak</dc:creator>
  <cp:keywords/>
  <dc:description/>
  <cp:lastModifiedBy>Tamara Sergo</cp:lastModifiedBy>
  <cp:revision>2</cp:revision>
  <cp:lastPrinted>2026-09-22T10:00:00Z</cp:lastPrinted>
  <dcterms:created xsi:type="dcterms:W3CDTF">2026-09-23T09:36:00Z</dcterms:created>
  <dcterms:modified xsi:type="dcterms:W3CDTF">2026-09-23T09:36:00Z</dcterms:modified>
</cp:coreProperties>
</file>